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182DD" w14:textId="7A8AECBA" w:rsidR="00973560" w:rsidRPr="00520260" w:rsidRDefault="004C68E3" w:rsidP="00973560">
      <w:pPr>
        <w:jc w:val="center"/>
        <w:rPr>
          <w:rFonts w:asciiTheme="minorEastAsia" w:hAnsiTheme="minorEastAsia"/>
          <w:sz w:val="22"/>
        </w:rPr>
      </w:pPr>
      <w:r>
        <w:rPr>
          <w:rFonts w:asciiTheme="minorEastAsia" w:hAnsiTheme="minorEastAsia" w:hint="eastAsia"/>
          <w:b/>
          <w:sz w:val="22"/>
        </w:rPr>
        <w:t xml:space="preserve">　　　　　　　　　　　　　　　　　　　　　</w:t>
      </w:r>
      <w:r w:rsidR="00973560" w:rsidRPr="00520260">
        <w:rPr>
          <w:rFonts w:asciiTheme="minorEastAsia" w:hAnsiTheme="minorEastAsia" w:hint="eastAsia"/>
          <w:sz w:val="22"/>
        </w:rPr>
        <w:t>（被験者</w:t>
      </w:r>
      <w:r w:rsidR="005E2519" w:rsidRPr="00520260">
        <w:rPr>
          <w:rFonts w:asciiTheme="minorEastAsia" w:hAnsiTheme="minorEastAsia" w:hint="eastAsia"/>
          <w:sz w:val="22"/>
        </w:rPr>
        <w:t>同意</w:t>
      </w:r>
      <w:r w:rsidR="00C94271">
        <w:rPr>
          <w:rFonts w:asciiTheme="minorEastAsia" w:hAnsiTheme="minorEastAsia" w:hint="eastAsia"/>
          <w:sz w:val="22"/>
        </w:rPr>
        <w:t xml:space="preserve">説明用 </w:t>
      </w:r>
      <w:r>
        <w:rPr>
          <w:rFonts w:asciiTheme="minorEastAsia" w:hAnsiTheme="minorEastAsia"/>
          <w:sz w:val="22"/>
        </w:rPr>
        <w:t>2016.6.25</w:t>
      </w:r>
      <w:r>
        <w:rPr>
          <w:rFonts w:asciiTheme="minorEastAsia" w:hAnsiTheme="minorEastAsia" w:hint="eastAsia"/>
          <w:sz w:val="22"/>
        </w:rPr>
        <w:t xml:space="preserve"> rev.</w:t>
      </w:r>
      <w:r w:rsidR="00C94271">
        <w:rPr>
          <w:rFonts w:asciiTheme="minorEastAsia" w:hAnsiTheme="minorEastAsia"/>
          <w:sz w:val="22"/>
        </w:rPr>
        <w:t>）</w:t>
      </w:r>
    </w:p>
    <w:p w14:paraId="70D0AF51" w14:textId="77777777" w:rsidR="00973560" w:rsidRPr="00F1670D" w:rsidRDefault="00973560" w:rsidP="00973560">
      <w:pPr>
        <w:jc w:val="center"/>
        <w:rPr>
          <w:rFonts w:asciiTheme="minorEastAsia" w:hAnsiTheme="minorEastAsia"/>
          <w:b/>
          <w:sz w:val="22"/>
        </w:rPr>
      </w:pPr>
    </w:p>
    <w:p w14:paraId="18815338" w14:textId="77777777" w:rsidR="00973560" w:rsidRPr="00F1670D" w:rsidRDefault="00973560" w:rsidP="00973560">
      <w:pPr>
        <w:jc w:val="center"/>
        <w:rPr>
          <w:rFonts w:asciiTheme="minorEastAsia" w:hAnsiTheme="minorEastAsia"/>
          <w:b/>
          <w:sz w:val="22"/>
        </w:rPr>
      </w:pPr>
      <w:r w:rsidRPr="00F1670D">
        <w:rPr>
          <w:rFonts w:asciiTheme="minorEastAsia" w:hAnsiTheme="minorEastAsia" w:hint="eastAsia"/>
          <w:b/>
          <w:sz w:val="22"/>
        </w:rPr>
        <w:t>「</w:t>
      </w:r>
      <w:r w:rsidRPr="00F1670D">
        <w:rPr>
          <w:rFonts w:asciiTheme="minorEastAsia" w:hAnsiTheme="minorEastAsia"/>
          <w:b/>
          <w:sz w:val="22"/>
        </w:rPr>
        <w:t>口腔疾患に対する禁煙の効果：多施設共同研究</w:t>
      </w:r>
      <w:r w:rsidRPr="00F1670D">
        <w:rPr>
          <w:rFonts w:asciiTheme="minorEastAsia" w:hAnsiTheme="minorEastAsia" w:hint="eastAsia"/>
          <w:b/>
          <w:sz w:val="22"/>
        </w:rPr>
        <w:t>」</w:t>
      </w:r>
    </w:p>
    <w:p w14:paraId="34623B73" w14:textId="77777777" w:rsidR="00973560" w:rsidRPr="00F1670D" w:rsidRDefault="00973560" w:rsidP="00973560">
      <w:pPr>
        <w:jc w:val="center"/>
        <w:rPr>
          <w:rFonts w:asciiTheme="minorEastAsia" w:hAnsiTheme="minorEastAsia"/>
          <w:b/>
          <w:bCs/>
          <w:sz w:val="22"/>
        </w:rPr>
      </w:pPr>
      <w:r w:rsidRPr="00F1670D">
        <w:rPr>
          <w:rFonts w:asciiTheme="minorEastAsia" w:hAnsiTheme="minorEastAsia" w:hint="eastAsia"/>
          <w:b/>
          <w:bCs/>
          <w:sz w:val="22"/>
        </w:rPr>
        <w:t>へのご</w:t>
      </w:r>
      <w:r w:rsidRPr="00F1670D">
        <w:rPr>
          <w:rFonts w:asciiTheme="minorEastAsia" w:hAnsiTheme="minorEastAsia" w:hint="eastAsia"/>
          <w:b/>
          <w:sz w:val="22"/>
        </w:rPr>
        <w:t>協力のお願い</w:t>
      </w:r>
    </w:p>
    <w:p w14:paraId="378F75C8" w14:textId="77777777" w:rsidR="00973560" w:rsidRPr="00F1670D" w:rsidRDefault="00973560" w:rsidP="00973560">
      <w:pPr>
        <w:pStyle w:val="ab"/>
        <w:jc w:val="left"/>
        <w:rPr>
          <w:rFonts w:asciiTheme="minorEastAsia" w:eastAsiaTheme="minorEastAsia" w:hAnsiTheme="minorEastAsia"/>
          <w:sz w:val="22"/>
          <w:szCs w:val="22"/>
        </w:rPr>
      </w:pPr>
    </w:p>
    <w:p w14:paraId="15A64CAE" w14:textId="77777777" w:rsidR="00973560" w:rsidRPr="00F1670D" w:rsidRDefault="00973560" w:rsidP="00973560">
      <w:pPr>
        <w:ind w:firstLineChars="100" w:firstLine="220"/>
        <w:rPr>
          <w:rFonts w:asciiTheme="minorEastAsia" w:hAnsiTheme="minorEastAsia"/>
          <w:sz w:val="22"/>
        </w:rPr>
      </w:pPr>
      <w:r w:rsidRPr="00F1670D">
        <w:rPr>
          <w:rFonts w:asciiTheme="minorEastAsia" w:hAnsiTheme="minorEastAsia" w:hint="eastAsia"/>
          <w:sz w:val="22"/>
        </w:rPr>
        <w:t>喫煙のからだにおよぼす影響については広く認識されていますが、口腔（こうくう）への影響についてはあまり知られていません。歯科口腔疾患の発症とタバコには強い因果関係があり、そのため歯科での禁煙活動の有効性は以前から支持されています。歯科医療分野は禁煙支援の重要な場と位置づけられているのです。しかし、日本の国民健康保険制度では歯科における禁煙治療が認められておらず、しっかりとした禁煙活動が行われていないのが現状です。</w:t>
      </w:r>
    </w:p>
    <w:p w14:paraId="27D86C94" w14:textId="77777777" w:rsidR="00973560" w:rsidRPr="00F1670D" w:rsidRDefault="00973560" w:rsidP="00973560">
      <w:pPr>
        <w:pStyle w:val="ab"/>
        <w:spacing w:line="340" w:lineRule="exact"/>
        <w:jc w:val="left"/>
        <w:rPr>
          <w:rFonts w:asciiTheme="minorEastAsia" w:eastAsiaTheme="minorEastAsia" w:hAnsiTheme="minorEastAsia"/>
          <w:sz w:val="22"/>
          <w:szCs w:val="22"/>
        </w:rPr>
      </w:pPr>
    </w:p>
    <w:p w14:paraId="34CA3A8A" w14:textId="77777777" w:rsidR="00973560" w:rsidRPr="00F1670D" w:rsidRDefault="00973560" w:rsidP="00973560">
      <w:pPr>
        <w:pStyle w:val="ab"/>
        <w:spacing w:line="340" w:lineRule="exact"/>
        <w:jc w:val="left"/>
        <w:rPr>
          <w:rFonts w:asciiTheme="minorEastAsia" w:eastAsiaTheme="minorEastAsia" w:hAnsiTheme="minorEastAsia"/>
          <w:bCs/>
          <w:sz w:val="22"/>
          <w:szCs w:val="22"/>
          <w:u w:val="single"/>
        </w:rPr>
      </w:pPr>
      <w:r w:rsidRPr="00F1670D">
        <w:rPr>
          <w:rFonts w:asciiTheme="minorEastAsia" w:eastAsiaTheme="minorEastAsia" w:hAnsiTheme="minorEastAsia" w:hint="eastAsia"/>
          <w:bCs/>
          <w:sz w:val="22"/>
          <w:szCs w:val="22"/>
          <w:u w:val="single"/>
        </w:rPr>
        <w:t>喫煙の現状について</w:t>
      </w:r>
    </w:p>
    <w:p w14:paraId="4D3492A1" w14:textId="77777777" w:rsidR="00973560" w:rsidRPr="00F1670D" w:rsidRDefault="00973560" w:rsidP="00973560">
      <w:pPr>
        <w:pStyle w:val="ab"/>
        <w:spacing w:line="340" w:lineRule="exact"/>
        <w:ind w:firstLineChars="100" w:firstLine="220"/>
        <w:jc w:val="left"/>
        <w:rPr>
          <w:rFonts w:asciiTheme="minorEastAsia" w:eastAsiaTheme="minorEastAsia" w:hAnsiTheme="minorEastAsia"/>
          <w:sz w:val="22"/>
          <w:szCs w:val="22"/>
        </w:rPr>
      </w:pPr>
      <w:r w:rsidRPr="00F1670D">
        <w:rPr>
          <w:rFonts w:asciiTheme="minorEastAsia" w:eastAsiaTheme="minorEastAsia" w:hAnsiTheme="minorEastAsia" w:hint="eastAsia"/>
          <w:sz w:val="22"/>
          <w:szCs w:val="22"/>
        </w:rPr>
        <w:t>日本人の平均喫煙率は男性30.3%、女性9.8%で、</w:t>
      </w:r>
      <w:r w:rsidRPr="00F1670D">
        <w:rPr>
          <w:rFonts w:asciiTheme="minorEastAsia" w:eastAsiaTheme="minorEastAsia" w:hAnsiTheme="minorEastAsia"/>
          <w:sz w:val="22"/>
          <w:szCs w:val="22"/>
        </w:rPr>
        <w:t>成人男性の喫煙率は減少し続けていますが、諸外国と比べると</w:t>
      </w:r>
      <w:r w:rsidRPr="00F1670D">
        <w:rPr>
          <w:rFonts w:asciiTheme="minorEastAsia" w:eastAsiaTheme="minorEastAsia" w:hAnsiTheme="minorEastAsia" w:hint="eastAsia"/>
          <w:sz w:val="22"/>
          <w:szCs w:val="22"/>
        </w:rPr>
        <w:t>いま</w:t>
      </w:r>
      <w:r w:rsidRPr="00F1670D">
        <w:rPr>
          <w:rFonts w:asciiTheme="minorEastAsia" w:eastAsiaTheme="minorEastAsia" w:hAnsiTheme="minorEastAsia"/>
          <w:sz w:val="22"/>
          <w:szCs w:val="22"/>
        </w:rPr>
        <w:t>だ高い状況にあり</w:t>
      </w:r>
      <w:r w:rsidRPr="00F1670D">
        <w:rPr>
          <w:rFonts w:asciiTheme="minorEastAsia" w:eastAsiaTheme="minorEastAsia" w:hAnsiTheme="minorEastAsia" w:hint="eastAsia"/>
          <w:sz w:val="22"/>
          <w:szCs w:val="22"/>
        </w:rPr>
        <w:t>ます。一方、女性ではほぼ横ばいの状態が続いており、</w:t>
      </w:r>
      <w:r w:rsidRPr="00F1670D">
        <w:rPr>
          <w:rFonts w:asciiTheme="minorEastAsia" w:eastAsiaTheme="minorEastAsia" w:hAnsiTheme="minorEastAsia"/>
          <w:sz w:val="22"/>
          <w:szCs w:val="22"/>
        </w:rPr>
        <w:t>喫煙率が一番高い年代は40歳代の14.8％、最低は60歳以上の6.3％です</w:t>
      </w:r>
      <w:r w:rsidRPr="00F1670D">
        <w:rPr>
          <w:rFonts w:asciiTheme="minorEastAsia" w:eastAsiaTheme="minorEastAsia" w:hAnsiTheme="minorEastAsia" w:hint="eastAsia"/>
          <w:sz w:val="22"/>
          <w:szCs w:val="22"/>
        </w:rPr>
        <w:t>（2014年日本たばこ産業より）</w:t>
      </w:r>
      <w:r w:rsidRPr="00F1670D">
        <w:rPr>
          <w:rFonts w:asciiTheme="minorEastAsia" w:eastAsiaTheme="minorEastAsia" w:hAnsiTheme="minorEastAsia"/>
          <w:sz w:val="22"/>
          <w:szCs w:val="22"/>
        </w:rPr>
        <w:t>。</w:t>
      </w:r>
    </w:p>
    <w:p w14:paraId="74EA03CD" w14:textId="77777777" w:rsidR="00973560" w:rsidRPr="00F1670D" w:rsidRDefault="00973560" w:rsidP="00973560">
      <w:pPr>
        <w:pStyle w:val="ab"/>
        <w:spacing w:line="340" w:lineRule="exact"/>
        <w:jc w:val="left"/>
        <w:rPr>
          <w:rFonts w:asciiTheme="minorEastAsia" w:eastAsiaTheme="minorEastAsia" w:hAnsiTheme="minorEastAsia"/>
          <w:sz w:val="22"/>
          <w:szCs w:val="22"/>
        </w:rPr>
      </w:pPr>
    </w:p>
    <w:p w14:paraId="50A0BD18" w14:textId="77777777" w:rsidR="00973560" w:rsidRPr="00F1670D" w:rsidRDefault="00973560" w:rsidP="00973560">
      <w:pPr>
        <w:pStyle w:val="ab"/>
        <w:spacing w:line="340" w:lineRule="exact"/>
        <w:jc w:val="left"/>
        <w:rPr>
          <w:rFonts w:asciiTheme="minorEastAsia" w:eastAsiaTheme="minorEastAsia" w:hAnsiTheme="minorEastAsia"/>
          <w:bCs/>
          <w:sz w:val="22"/>
          <w:szCs w:val="22"/>
          <w:u w:val="single"/>
        </w:rPr>
      </w:pPr>
      <w:r w:rsidRPr="00F1670D">
        <w:rPr>
          <w:rFonts w:asciiTheme="minorEastAsia" w:eastAsiaTheme="minorEastAsia" w:hAnsiTheme="minorEastAsia" w:hint="eastAsia"/>
          <w:bCs/>
          <w:sz w:val="22"/>
          <w:szCs w:val="22"/>
          <w:u w:val="single"/>
        </w:rPr>
        <w:t>喫煙と口腔疾患</w:t>
      </w:r>
    </w:p>
    <w:p w14:paraId="418311AB" w14:textId="77777777" w:rsidR="00973560" w:rsidRPr="00F1670D" w:rsidRDefault="00973560" w:rsidP="00973560">
      <w:pPr>
        <w:ind w:firstLineChars="100" w:firstLine="220"/>
        <w:rPr>
          <w:rFonts w:asciiTheme="minorEastAsia" w:hAnsiTheme="minorEastAsia"/>
          <w:sz w:val="22"/>
        </w:rPr>
      </w:pPr>
      <w:r w:rsidRPr="00F1670D">
        <w:rPr>
          <w:rFonts w:asciiTheme="minorEastAsia" w:hAnsiTheme="minorEastAsia" w:hint="eastAsia"/>
          <w:sz w:val="22"/>
        </w:rPr>
        <w:t>タバコ中の有害物質は直接口腔粘膜に作用し、歯周病、歯ぐきの色素沈着、そして口腔がんや口腔前がん病変の最も主要なリスク因子となっています。また、歯の着色や歯の喪失にも影響し、近年歯科インプラントの早期脱落にも関係していることが明らかになっています。喫煙者の口腔がん発症リスクは非喫煙者の3.4倍、受動喫煙者でも1.6倍になります。一方で禁煙することにより口腔がんリスクは1.4倍に下がることから禁煙の効果が高いことがわかっています。</w:t>
      </w:r>
    </w:p>
    <w:p w14:paraId="5C499FB1" w14:textId="77777777" w:rsidR="00973560" w:rsidRPr="00F1670D" w:rsidRDefault="00973560" w:rsidP="00973560">
      <w:pPr>
        <w:pStyle w:val="ab"/>
        <w:spacing w:line="340" w:lineRule="exact"/>
        <w:jc w:val="left"/>
        <w:rPr>
          <w:rFonts w:asciiTheme="minorEastAsia" w:eastAsiaTheme="minorEastAsia" w:hAnsiTheme="minorEastAsia"/>
          <w:b/>
          <w:bCs/>
          <w:sz w:val="22"/>
          <w:szCs w:val="22"/>
          <w:u w:val="single"/>
        </w:rPr>
      </w:pPr>
    </w:p>
    <w:p w14:paraId="0F802996" w14:textId="77777777" w:rsidR="00973560" w:rsidRPr="00F1670D" w:rsidRDefault="00973560" w:rsidP="00973560">
      <w:pPr>
        <w:pStyle w:val="ab"/>
        <w:spacing w:line="340" w:lineRule="exact"/>
        <w:jc w:val="left"/>
        <w:rPr>
          <w:rFonts w:asciiTheme="minorEastAsia" w:eastAsiaTheme="minorEastAsia" w:hAnsiTheme="minorEastAsia"/>
          <w:bCs/>
          <w:sz w:val="22"/>
          <w:szCs w:val="22"/>
          <w:u w:val="single"/>
        </w:rPr>
      </w:pPr>
      <w:r w:rsidRPr="00F1670D">
        <w:rPr>
          <w:rFonts w:asciiTheme="minorEastAsia" w:eastAsiaTheme="minorEastAsia" w:hAnsiTheme="minorEastAsia" w:hint="eastAsia"/>
          <w:bCs/>
          <w:sz w:val="22"/>
          <w:szCs w:val="22"/>
          <w:u w:val="single"/>
        </w:rPr>
        <w:t>研究の目的</w:t>
      </w:r>
    </w:p>
    <w:p w14:paraId="42C822A1" w14:textId="019D5029" w:rsidR="00973560" w:rsidRPr="00F1670D" w:rsidRDefault="00973560" w:rsidP="00973560">
      <w:pPr>
        <w:ind w:firstLineChars="100" w:firstLine="220"/>
        <w:rPr>
          <w:rFonts w:asciiTheme="minorEastAsia" w:hAnsiTheme="minorEastAsia"/>
          <w:sz w:val="22"/>
        </w:rPr>
      </w:pPr>
      <w:r w:rsidRPr="00F1670D">
        <w:rPr>
          <w:rFonts w:asciiTheme="minorEastAsia" w:hAnsiTheme="minorEastAsia" w:hint="eastAsia"/>
          <w:sz w:val="22"/>
        </w:rPr>
        <w:t>歯周病、口腔前がん病変</w:t>
      </w:r>
      <w:r w:rsidRPr="00F1670D">
        <w:rPr>
          <w:rFonts w:asciiTheme="minorEastAsia" w:hAnsiTheme="minorEastAsia"/>
          <w:sz w:val="22"/>
          <w:szCs w:val="24"/>
        </w:rPr>
        <w:t>の治療ならびにインプラント治療</w:t>
      </w:r>
      <w:r w:rsidRPr="00F1670D">
        <w:rPr>
          <w:rFonts w:asciiTheme="minorEastAsia" w:hAnsiTheme="minorEastAsia" w:hint="eastAsia"/>
          <w:sz w:val="22"/>
        </w:rPr>
        <w:t>で受診した患者さんに</w:t>
      </w:r>
      <w:r w:rsidR="009601C3" w:rsidRPr="00F1670D">
        <w:rPr>
          <w:rFonts w:asciiTheme="minorEastAsia" w:hAnsiTheme="minorEastAsia" w:hint="eastAsia"/>
          <w:sz w:val="22"/>
        </w:rPr>
        <w:t>禁煙をしていただき、</w:t>
      </w:r>
      <w:r w:rsidRPr="00F1670D">
        <w:rPr>
          <w:rFonts w:asciiTheme="minorEastAsia" w:hAnsiTheme="minorEastAsia" w:hint="eastAsia"/>
          <w:sz w:val="22"/>
        </w:rPr>
        <w:t>禁煙によってどれくらい歯科口腔疾患が改善するかを</w:t>
      </w:r>
      <w:r w:rsidR="008C4F24" w:rsidRPr="00F1670D">
        <w:rPr>
          <w:rFonts w:asciiTheme="minorEastAsia" w:hAnsiTheme="minorEastAsia" w:hint="eastAsia"/>
          <w:sz w:val="22"/>
        </w:rPr>
        <w:t>禁煙しなかった人と比較して</w:t>
      </w:r>
      <w:r w:rsidRPr="00F1670D">
        <w:rPr>
          <w:rFonts w:asciiTheme="minorEastAsia" w:hAnsiTheme="minorEastAsia" w:hint="eastAsia"/>
          <w:sz w:val="22"/>
        </w:rPr>
        <w:t>調査します。</w:t>
      </w:r>
    </w:p>
    <w:p w14:paraId="0AB7DAC8" w14:textId="77777777" w:rsidR="008A3D26" w:rsidRPr="00F1670D" w:rsidRDefault="008A3D26" w:rsidP="008A3D26">
      <w:pPr>
        <w:pStyle w:val="ab"/>
        <w:spacing w:line="340" w:lineRule="exact"/>
        <w:jc w:val="left"/>
        <w:rPr>
          <w:rFonts w:asciiTheme="minorEastAsia" w:eastAsiaTheme="minorEastAsia" w:hAnsiTheme="minorEastAsia"/>
          <w:bCs/>
          <w:sz w:val="22"/>
          <w:szCs w:val="22"/>
        </w:rPr>
      </w:pPr>
    </w:p>
    <w:p w14:paraId="731FD98F" w14:textId="47823821" w:rsidR="008A3D26" w:rsidRPr="00F1670D" w:rsidRDefault="008A3D26" w:rsidP="008A3D26">
      <w:pPr>
        <w:pStyle w:val="ab"/>
        <w:spacing w:line="340" w:lineRule="exact"/>
        <w:jc w:val="left"/>
        <w:rPr>
          <w:rFonts w:asciiTheme="minorEastAsia" w:eastAsiaTheme="minorEastAsia" w:hAnsiTheme="minorEastAsia"/>
          <w:bCs/>
          <w:sz w:val="22"/>
          <w:szCs w:val="22"/>
          <w:u w:val="single"/>
        </w:rPr>
      </w:pPr>
      <w:r w:rsidRPr="00F1670D">
        <w:rPr>
          <w:rFonts w:asciiTheme="minorEastAsia" w:eastAsiaTheme="minorEastAsia" w:hAnsiTheme="minorEastAsia" w:hint="eastAsia"/>
          <w:bCs/>
          <w:sz w:val="22"/>
          <w:szCs w:val="22"/>
          <w:u w:val="single"/>
        </w:rPr>
        <w:t>研究対象者</w:t>
      </w:r>
    </w:p>
    <w:p w14:paraId="69B037FB" w14:textId="35D4FB1C" w:rsidR="008A3D26" w:rsidRPr="00F1670D" w:rsidRDefault="008A3D26" w:rsidP="008A3D26">
      <w:pPr>
        <w:pStyle w:val="ab"/>
        <w:spacing w:line="340" w:lineRule="exact"/>
        <w:jc w:val="left"/>
        <w:rPr>
          <w:rFonts w:asciiTheme="minorEastAsia" w:eastAsiaTheme="minorEastAsia" w:hAnsiTheme="minorEastAsia"/>
          <w:sz w:val="22"/>
        </w:rPr>
      </w:pPr>
      <w:r w:rsidRPr="00F1670D">
        <w:rPr>
          <w:rFonts w:asciiTheme="minorEastAsia" w:eastAsiaTheme="minorEastAsia" w:hAnsiTheme="minorEastAsia" w:hint="eastAsia"/>
          <w:bCs/>
          <w:sz w:val="22"/>
          <w:szCs w:val="22"/>
        </w:rPr>
        <w:t xml:space="preserve">　</w:t>
      </w:r>
      <w:r w:rsidRPr="00F1670D">
        <w:rPr>
          <w:rFonts w:asciiTheme="minorEastAsia" w:eastAsiaTheme="minorEastAsia" w:hAnsiTheme="minorEastAsia" w:hint="eastAsia"/>
          <w:sz w:val="22"/>
        </w:rPr>
        <w:t>歯周病、口腔粘膜疾患（</w:t>
      </w:r>
      <w:r w:rsidRPr="00F1670D">
        <w:rPr>
          <w:rFonts w:asciiTheme="minorEastAsia" w:eastAsiaTheme="minorEastAsia" w:hAnsiTheme="minorEastAsia"/>
          <w:sz w:val="22"/>
        </w:rPr>
        <w:t>口腔</w:t>
      </w:r>
      <w:r w:rsidRPr="00F1670D">
        <w:rPr>
          <w:rFonts w:asciiTheme="minorEastAsia" w:eastAsiaTheme="minorEastAsia" w:hAnsiTheme="minorEastAsia" w:hint="eastAsia"/>
          <w:sz w:val="22"/>
        </w:rPr>
        <w:t>粘膜疾患（ニコチン性白色角化症、口腔白板症、紅板症、口腔扁平苔癬）、歯の欠損に対してインプラント埋入を予定している患者さんで、現在喫煙している方</w:t>
      </w:r>
    </w:p>
    <w:p w14:paraId="5DD6E464" w14:textId="77777777" w:rsidR="008A3D26" w:rsidRDefault="008A3D26" w:rsidP="008A3D26">
      <w:pPr>
        <w:pStyle w:val="ab"/>
        <w:spacing w:line="340" w:lineRule="exact"/>
        <w:jc w:val="left"/>
        <w:rPr>
          <w:rFonts w:asciiTheme="minorEastAsia" w:eastAsiaTheme="minorEastAsia" w:hAnsiTheme="minorEastAsia"/>
          <w:bCs/>
          <w:sz w:val="22"/>
          <w:szCs w:val="22"/>
        </w:rPr>
      </w:pPr>
    </w:p>
    <w:p w14:paraId="4D037ACE" w14:textId="77777777" w:rsidR="00C94271" w:rsidRPr="00F1670D" w:rsidRDefault="00C94271" w:rsidP="008A3D26">
      <w:pPr>
        <w:pStyle w:val="ab"/>
        <w:spacing w:line="340" w:lineRule="exact"/>
        <w:jc w:val="left"/>
        <w:rPr>
          <w:rFonts w:asciiTheme="minorEastAsia" w:eastAsiaTheme="minorEastAsia" w:hAnsiTheme="minorEastAsia"/>
          <w:bCs/>
          <w:sz w:val="22"/>
          <w:szCs w:val="22"/>
        </w:rPr>
      </w:pPr>
    </w:p>
    <w:p w14:paraId="669CD4D2" w14:textId="1BD2ECFE" w:rsidR="00973560" w:rsidRPr="00F1670D" w:rsidRDefault="00973560" w:rsidP="00973560">
      <w:pPr>
        <w:pStyle w:val="ab"/>
        <w:spacing w:line="340" w:lineRule="exact"/>
        <w:jc w:val="left"/>
        <w:rPr>
          <w:rFonts w:asciiTheme="minorEastAsia" w:eastAsiaTheme="minorEastAsia" w:hAnsiTheme="minorEastAsia"/>
          <w:bCs/>
          <w:sz w:val="22"/>
          <w:szCs w:val="22"/>
        </w:rPr>
      </w:pPr>
      <w:r w:rsidRPr="00F1670D">
        <w:rPr>
          <w:rFonts w:asciiTheme="minorEastAsia" w:eastAsiaTheme="minorEastAsia" w:hAnsiTheme="minorEastAsia" w:hint="eastAsia"/>
          <w:bCs/>
          <w:sz w:val="22"/>
          <w:szCs w:val="22"/>
          <w:u w:val="single"/>
        </w:rPr>
        <w:lastRenderedPageBreak/>
        <w:t>禁煙の方法</w:t>
      </w:r>
      <w:r w:rsidRPr="00F1670D">
        <w:rPr>
          <w:rFonts w:asciiTheme="minorEastAsia" w:eastAsiaTheme="minorEastAsia" w:hAnsiTheme="minorEastAsia" w:hint="eastAsia"/>
          <w:bCs/>
          <w:sz w:val="22"/>
          <w:szCs w:val="22"/>
        </w:rPr>
        <w:t>（巻末参考資料）</w:t>
      </w:r>
    </w:p>
    <w:p w14:paraId="6E9DA95C" w14:textId="1FC88FAA" w:rsidR="00A1072C" w:rsidRPr="00F1670D" w:rsidRDefault="009601C3" w:rsidP="00A1072C">
      <w:pPr>
        <w:pStyle w:val="ab"/>
        <w:spacing w:line="340" w:lineRule="exact"/>
        <w:ind w:firstLineChars="100" w:firstLine="220"/>
        <w:jc w:val="left"/>
        <w:rPr>
          <w:rFonts w:asciiTheme="minorEastAsia" w:eastAsiaTheme="minorEastAsia" w:hAnsiTheme="minorEastAsia"/>
          <w:bCs/>
          <w:sz w:val="22"/>
          <w:szCs w:val="22"/>
        </w:rPr>
      </w:pPr>
      <w:r w:rsidRPr="00F1670D">
        <w:rPr>
          <w:rFonts w:asciiTheme="minorEastAsia" w:eastAsiaTheme="minorEastAsia" w:hAnsiTheme="minorEastAsia" w:hint="eastAsia"/>
          <w:bCs/>
          <w:sz w:val="22"/>
          <w:szCs w:val="22"/>
        </w:rPr>
        <w:t>禁煙</w:t>
      </w:r>
      <w:r w:rsidR="00A1072C" w:rsidRPr="00F1670D">
        <w:rPr>
          <w:rFonts w:asciiTheme="minorEastAsia" w:eastAsiaTheme="minorEastAsia" w:hAnsiTheme="minorEastAsia" w:hint="eastAsia"/>
          <w:bCs/>
          <w:sz w:val="22"/>
          <w:szCs w:val="22"/>
        </w:rPr>
        <w:t>を達成するには禁煙する意志がなければ成功しません。まず</w:t>
      </w:r>
      <w:r w:rsidR="00973560" w:rsidRPr="00F1670D">
        <w:rPr>
          <w:rFonts w:asciiTheme="minorEastAsia" w:eastAsiaTheme="minorEastAsia" w:hAnsiTheme="minorEastAsia" w:hint="eastAsia"/>
          <w:bCs/>
          <w:sz w:val="22"/>
          <w:szCs w:val="22"/>
        </w:rPr>
        <w:t>担当する歯科医師、歯科衛生士が</w:t>
      </w:r>
      <w:r w:rsidR="00A1072C" w:rsidRPr="00F1670D">
        <w:rPr>
          <w:rFonts w:asciiTheme="minorEastAsia" w:eastAsiaTheme="minorEastAsia" w:hAnsiTheme="minorEastAsia" w:hint="eastAsia"/>
          <w:bCs/>
          <w:sz w:val="22"/>
          <w:szCs w:val="22"/>
        </w:rPr>
        <w:t>質問票によりニコチン依存度がどの程度かを評価します。これは数分でできる簡単な質問です。この結果でニコチン依存度が高</w:t>
      </w:r>
      <w:r w:rsidR="00D670A5" w:rsidRPr="00F1670D">
        <w:rPr>
          <w:rFonts w:asciiTheme="minorEastAsia" w:eastAsiaTheme="minorEastAsia" w:hAnsiTheme="minorEastAsia" w:hint="eastAsia"/>
          <w:bCs/>
          <w:sz w:val="22"/>
          <w:szCs w:val="22"/>
        </w:rPr>
        <w:t>いと判定され</w:t>
      </w:r>
      <w:r w:rsidR="00A1072C" w:rsidRPr="00F1670D">
        <w:rPr>
          <w:rFonts w:asciiTheme="minorEastAsia" w:eastAsiaTheme="minorEastAsia" w:hAnsiTheme="minorEastAsia" w:hint="eastAsia"/>
          <w:bCs/>
          <w:sz w:val="22"/>
          <w:szCs w:val="22"/>
        </w:rPr>
        <w:t>、なおかつ禁煙の意志</w:t>
      </w:r>
      <w:r w:rsidR="00D670A5" w:rsidRPr="00F1670D">
        <w:rPr>
          <w:rFonts w:asciiTheme="minorEastAsia" w:eastAsiaTheme="minorEastAsia" w:hAnsiTheme="minorEastAsia" w:hint="eastAsia"/>
          <w:bCs/>
          <w:sz w:val="22"/>
          <w:szCs w:val="22"/>
        </w:rPr>
        <w:t>の</w:t>
      </w:r>
      <w:r w:rsidR="00A1072C" w:rsidRPr="00F1670D">
        <w:rPr>
          <w:rFonts w:asciiTheme="minorEastAsia" w:eastAsiaTheme="minorEastAsia" w:hAnsiTheme="minorEastAsia" w:hint="eastAsia"/>
          <w:bCs/>
          <w:sz w:val="22"/>
          <w:szCs w:val="22"/>
        </w:rPr>
        <w:t>強い</w:t>
      </w:r>
      <w:r w:rsidR="00D670A5" w:rsidRPr="00F1670D">
        <w:rPr>
          <w:rFonts w:asciiTheme="minorEastAsia" w:eastAsiaTheme="minorEastAsia" w:hAnsiTheme="minorEastAsia" w:hint="eastAsia"/>
          <w:bCs/>
          <w:sz w:val="22"/>
          <w:szCs w:val="22"/>
        </w:rPr>
        <w:t>(</w:t>
      </w:r>
      <w:r w:rsidR="00B13822" w:rsidRPr="00F1670D">
        <w:rPr>
          <w:rFonts w:asciiTheme="minorEastAsia" w:eastAsiaTheme="minorEastAsia" w:hAnsiTheme="minorEastAsia" w:hint="eastAsia"/>
          <w:sz w:val="22"/>
        </w:rPr>
        <w:t>ただちに禁煙をしたいと思っている</w:t>
      </w:r>
      <w:r w:rsidR="00D670A5" w:rsidRPr="00F1670D">
        <w:rPr>
          <w:rFonts w:asciiTheme="minorEastAsia" w:eastAsiaTheme="minorEastAsia" w:hAnsiTheme="minorEastAsia" w:hint="eastAsia"/>
          <w:bCs/>
          <w:sz w:val="22"/>
          <w:szCs w:val="22"/>
        </w:rPr>
        <w:t>)方に</w:t>
      </w:r>
      <w:r w:rsidR="00A1072C" w:rsidRPr="00F1670D">
        <w:rPr>
          <w:rFonts w:asciiTheme="minorEastAsia" w:eastAsiaTheme="minorEastAsia" w:hAnsiTheme="minorEastAsia" w:hint="eastAsia"/>
          <w:bCs/>
          <w:sz w:val="22"/>
          <w:szCs w:val="22"/>
        </w:rPr>
        <w:t>禁煙支援・治療を行っていきます</w:t>
      </w:r>
      <w:r w:rsidR="00786443" w:rsidRPr="00F1670D">
        <w:rPr>
          <w:rFonts w:asciiTheme="minorEastAsia" w:eastAsiaTheme="minorEastAsia" w:hAnsiTheme="minorEastAsia" w:hint="eastAsia"/>
          <w:bCs/>
          <w:sz w:val="22"/>
          <w:szCs w:val="22"/>
        </w:rPr>
        <w:t>（禁煙介入群とします）</w:t>
      </w:r>
      <w:r w:rsidR="00A1072C" w:rsidRPr="00F1670D">
        <w:rPr>
          <w:rFonts w:asciiTheme="minorEastAsia" w:eastAsiaTheme="minorEastAsia" w:hAnsiTheme="minorEastAsia" w:hint="eastAsia"/>
          <w:bCs/>
          <w:sz w:val="22"/>
          <w:szCs w:val="22"/>
        </w:rPr>
        <w:t>。</w:t>
      </w:r>
      <w:r w:rsidR="00231049" w:rsidRPr="00F1670D">
        <w:rPr>
          <w:rFonts w:asciiTheme="minorEastAsia" w:eastAsiaTheme="minorEastAsia" w:hAnsiTheme="minorEastAsia" w:hint="eastAsia"/>
          <w:bCs/>
          <w:sz w:val="22"/>
          <w:szCs w:val="22"/>
        </w:rPr>
        <w:t>一方、</w:t>
      </w:r>
      <w:r w:rsidR="00A1072C" w:rsidRPr="00F1670D">
        <w:rPr>
          <w:rFonts w:asciiTheme="minorEastAsia" w:eastAsiaTheme="minorEastAsia" w:hAnsiTheme="minorEastAsia" w:hint="eastAsia"/>
          <w:bCs/>
          <w:sz w:val="22"/>
          <w:szCs w:val="22"/>
        </w:rPr>
        <w:t>ニコチン依存度が低く禁煙の意志も弱い場合は簡易な禁煙支援を行いながら疾患の治療を行っていきます。</w:t>
      </w:r>
      <w:r w:rsidR="00231049" w:rsidRPr="00F1670D">
        <w:rPr>
          <w:rFonts w:asciiTheme="minorEastAsia" w:eastAsiaTheme="minorEastAsia" w:hAnsiTheme="minorEastAsia" w:hint="eastAsia"/>
          <w:bCs/>
          <w:sz w:val="22"/>
          <w:szCs w:val="22"/>
        </w:rPr>
        <w:t>治療途中で禁煙の希望が出てきた場合は、再度ニコチン依存度を評価して禁煙支援・治療の対象となれば禁煙治療を行っていきます</w:t>
      </w:r>
      <w:r w:rsidR="00786443" w:rsidRPr="00F1670D">
        <w:rPr>
          <w:rFonts w:asciiTheme="minorEastAsia" w:eastAsiaTheme="minorEastAsia" w:hAnsiTheme="minorEastAsia" w:hint="eastAsia"/>
          <w:bCs/>
          <w:sz w:val="22"/>
          <w:szCs w:val="22"/>
        </w:rPr>
        <w:t>（非禁煙介入群とします）</w:t>
      </w:r>
      <w:r w:rsidR="00231049" w:rsidRPr="00F1670D">
        <w:rPr>
          <w:rFonts w:asciiTheme="minorEastAsia" w:eastAsiaTheme="minorEastAsia" w:hAnsiTheme="minorEastAsia" w:hint="eastAsia"/>
          <w:bCs/>
          <w:sz w:val="22"/>
          <w:szCs w:val="22"/>
        </w:rPr>
        <w:t>。</w:t>
      </w:r>
    </w:p>
    <w:p w14:paraId="3B695689" w14:textId="7AEBC3FC" w:rsidR="00973560" w:rsidRPr="00F1670D" w:rsidRDefault="00231049" w:rsidP="00A1072C">
      <w:pPr>
        <w:pStyle w:val="ab"/>
        <w:spacing w:line="340" w:lineRule="exact"/>
        <w:ind w:firstLineChars="100" w:firstLine="220"/>
        <w:jc w:val="left"/>
        <w:rPr>
          <w:rFonts w:asciiTheme="minorEastAsia" w:eastAsiaTheme="minorEastAsia" w:hAnsiTheme="minorEastAsia"/>
          <w:bCs/>
          <w:sz w:val="22"/>
          <w:szCs w:val="22"/>
        </w:rPr>
      </w:pPr>
      <w:r w:rsidRPr="00F1670D">
        <w:rPr>
          <w:rFonts w:asciiTheme="minorEastAsia" w:eastAsiaTheme="minorEastAsia" w:hAnsiTheme="minorEastAsia" w:hint="eastAsia"/>
          <w:bCs/>
          <w:sz w:val="22"/>
          <w:szCs w:val="22"/>
        </w:rPr>
        <w:t>禁煙治療は歯科口腔疾患の治療と平行してまず</w:t>
      </w:r>
      <w:r w:rsidR="00973560" w:rsidRPr="00F1670D">
        <w:rPr>
          <w:rFonts w:asciiTheme="minorEastAsia" w:eastAsiaTheme="minorEastAsia" w:hAnsiTheme="minorEastAsia" w:hint="eastAsia"/>
          <w:bCs/>
          <w:sz w:val="22"/>
          <w:szCs w:val="22"/>
        </w:rPr>
        <w:t>時間をかけて禁煙アドバイスをします。その際、禁煙アドバイスに禁煙補助剤（ニコチンパッチ、ニコチンガム）を併用すると禁煙成功率が高いことがわかっています。禁煙補助剤の併用が望まれる場合は患者さん自身で薬剤を購入していただきます。補助剤の使用はニコチンパッチなら約8週間、ニコチンガムなら約12週間です。禁煙支援の期間は1年です。その間、通常の歯科口腔疾患の治療が続けられます。禁煙補助剤が合わなかったり効果がない場合は、医科の禁煙外来をご紹介し禁煙治療内服薬を用いた治療を継続することができます。</w:t>
      </w:r>
    </w:p>
    <w:p w14:paraId="299D674A" w14:textId="279FB99D" w:rsidR="00973560" w:rsidRPr="00F1670D" w:rsidRDefault="00973560" w:rsidP="00973560">
      <w:pPr>
        <w:pStyle w:val="ab"/>
        <w:spacing w:line="340" w:lineRule="exact"/>
        <w:ind w:firstLineChars="100" w:firstLine="220"/>
        <w:jc w:val="left"/>
        <w:rPr>
          <w:rFonts w:asciiTheme="minorEastAsia" w:eastAsiaTheme="minorEastAsia" w:hAnsiTheme="minorEastAsia"/>
          <w:bCs/>
          <w:sz w:val="22"/>
          <w:szCs w:val="22"/>
        </w:rPr>
      </w:pPr>
      <w:r w:rsidRPr="00F1670D">
        <w:rPr>
          <w:rFonts w:asciiTheme="minorEastAsia" w:eastAsiaTheme="minorEastAsia" w:hAnsiTheme="minorEastAsia" w:hint="eastAsia"/>
          <w:bCs/>
          <w:sz w:val="22"/>
          <w:szCs w:val="22"/>
        </w:rPr>
        <w:t>病気の改善度の評価は</w:t>
      </w:r>
      <w:r w:rsidR="00231049" w:rsidRPr="00F1670D">
        <w:rPr>
          <w:rFonts w:asciiTheme="minorEastAsia" w:eastAsiaTheme="minorEastAsia" w:hAnsiTheme="minorEastAsia" w:hint="eastAsia"/>
          <w:bCs/>
          <w:sz w:val="22"/>
          <w:szCs w:val="22"/>
        </w:rPr>
        <w:t>禁煙した人、しなかった人も</w:t>
      </w:r>
      <w:r w:rsidRPr="00F1670D">
        <w:rPr>
          <w:rFonts w:asciiTheme="minorEastAsia" w:eastAsiaTheme="minorEastAsia" w:hAnsiTheme="minorEastAsia" w:hint="eastAsia"/>
          <w:bCs/>
          <w:sz w:val="22"/>
          <w:szCs w:val="22"/>
        </w:rPr>
        <w:t>診療で一般に行われている評価項目に加え、口腔前がん病変では近年喫煙、飲酒とともに口腔がんのリスク因子といわれ</w:t>
      </w:r>
      <w:r w:rsidR="00231049" w:rsidRPr="00F1670D">
        <w:rPr>
          <w:rFonts w:asciiTheme="minorEastAsia" w:eastAsiaTheme="minorEastAsia" w:hAnsiTheme="minorEastAsia" w:hint="eastAsia"/>
          <w:bCs/>
          <w:sz w:val="22"/>
          <w:szCs w:val="22"/>
        </w:rPr>
        <w:t>ているヒトパピローマウイルスの感染の有無を調べます。これは</w:t>
      </w:r>
      <w:r w:rsidR="00900BE1" w:rsidRPr="00F1670D">
        <w:rPr>
          <w:rFonts w:asciiTheme="minorEastAsia" w:eastAsiaTheme="minorEastAsia" w:hAnsiTheme="minorEastAsia" w:hint="eastAsia"/>
          <w:bCs/>
          <w:sz w:val="22"/>
          <w:szCs w:val="22"/>
        </w:rPr>
        <w:t>頬の粘膜</w:t>
      </w:r>
      <w:r w:rsidR="00231049" w:rsidRPr="00F1670D">
        <w:rPr>
          <w:rFonts w:asciiTheme="minorEastAsia" w:eastAsiaTheme="minorEastAsia" w:hAnsiTheme="minorEastAsia" w:hint="eastAsia"/>
          <w:bCs/>
          <w:sz w:val="22"/>
          <w:szCs w:val="22"/>
        </w:rPr>
        <w:t>を</w:t>
      </w:r>
      <w:r w:rsidR="00900BE1" w:rsidRPr="00F1670D">
        <w:rPr>
          <w:rFonts w:asciiTheme="minorEastAsia" w:eastAsiaTheme="minorEastAsia" w:hAnsiTheme="minorEastAsia" w:hint="eastAsia"/>
          <w:bCs/>
          <w:sz w:val="22"/>
          <w:szCs w:val="22"/>
        </w:rPr>
        <w:t>歯間ブラシで軽くこすって</w:t>
      </w:r>
      <w:r w:rsidR="00231049" w:rsidRPr="00F1670D">
        <w:rPr>
          <w:rFonts w:asciiTheme="minorEastAsia" w:eastAsiaTheme="minorEastAsia" w:hAnsiTheme="minorEastAsia" w:hint="eastAsia"/>
          <w:bCs/>
          <w:sz w:val="22"/>
          <w:szCs w:val="22"/>
        </w:rPr>
        <w:t>採取して調べます</w:t>
      </w:r>
      <w:r w:rsidR="00180012" w:rsidRPr="00F1670D">
        <w:rPr>
          <w:rFonts w:asciiTheme="minorEastAsia" w:eastAsiaTheme="minorEastAsia" w:hAnsiTheme="minorEastAsia" w:hint="eastAsia"/>
          <w:bCs/>
          <w:sz w:val="22"/>
          <w:szCs w:val="22"/>
        </w:rPr>
        <w:t>。歯周病、インプラント治療でも検査を行います。期間中、</w:t>
      </w:r>
      <w:r w:rsidR="0043495D" w:rsidRPr="00B13822">
        <w:rPr>
          <w:rFonts w:asciiTheme="minorEastAsia" w:eastAsiaTheme="minorEastAsia" w:hAnsiTheme="minorEastAsia" w:hint="eastAsia"/>
          <w:bCs/>
          <w:sz w:val="22"/>
          <w:szCs w:val="22"/>
        </w:rPr>
        <w:t>喫煙状況を把握する目的で呼気一酸化炭素濃度計を用いて呼気中の一酸化炭素濃度を測定します。施設によっては唾液でニコチン代謝産物を測定します。</w:t>
      </w:r>
      <w:r w:rsidR="00231049" w:rsidRPr="00F1670D">
        <w:rPr>
          <w:rFonts w:asciiTheme="minorEastAsia" w:eastAsiaTheme="minorEastAsia" w:hAnsiTheme="minorEastAsia" w:hint="eastAsia"/>
          <w:bCs/>
          <w:sz w:val="22"/>
          <w:szCs w:val="22"/>
        </w:rPr>
        <w:t>途中で</w:t>
      </w:r>
      <w:r w:rsidRPr="00F1670D">
        <w:rPr>
          <w:rFonts w:asciiTheme="minorEastAsia" w:eastAsiaTheme="minorEastAsia" w:hAnsiTheme="minorEastAsia" w:hint="eastAsia"/>
          <w:bCs/>
          <w:sz w:val="22"/>
          <w:szCs w:val="22"/>
        </w:rPr>
        <w:t>禁煙に失敗した場合でも歯科口腔疾患の治療は継続していきます。また、ご希望があれば再度禁煙支援・治療を行っていきます。</w:t>
      </w:r>
    </w:p>
    <w:p w14:paraId="6F495AC2" w14:textId="7E9BF486" w:rsidR="00786443" w:rsidRPr="00F1670D" w:rsidRDefault="00786443" w:rsidP="00973560">
      <w:pPr>
        <w:pStyle w:val="ab"/>
        <w:spacing w:line="340" w:lineRule="exact"/>
        <w:ind w:firstLineChars="100" w:firstLine="220"/>
        <w:jc w:val="left"/>
        <w:rPr>
          <w:rFonts w:asciiTheme="minorEastAsia" w:eastAsiaTheme="minorEastAsia" w:hAnsiTheme="minorEastAsia"/>
          <w:bCs/>
          <w:sz w:val="22"/>
          <w:szCs w:val="22"/>
        </w:rPr>
      </w:pPr>
      <w:r w:rsidRPr="00F1670D">
        <w:rPr>
          <w:rFonts w:asciiTheme="minorEastAsia" w:eastAsiaTheme="minorEastAsia" w:hAnsiTheme="minorEastAsia" w:hint="eastAsia"/>
          <w:bCs/>
          <w:sz w:val="22"/>
          <w:szCs w:val="22"/>
        </w:rPr>
        <w:t>治療から3，6，12，24ヵ月後に、禁煙をされた方々（禁煙介入群）はその禁煙状況について参加者全体</w:t>
      </w:r>
      <w:r w:rsidR="00256DF6">
        <w:rPr>
          <w:rFonts w:asciiTheme="minorEastAsia" w:eastAsiaTheme="minorEastAsia" w:hAnsiTheme="minorEastAsia" w:hint="eastAsia"/>
          <w:bCs/>
          <w:sz w:val="22"/>
          <w:szCs w:val="22"/>
        </w:rPr>
        <w:t>をまとめて評価します。また、禁煙されなかった方もしくは途中で喫煙</w:t>
      </w:r>
      <w:r w:rsidRPr="00F1670D">
        <w:rPr>
          <w:rFonts w:asciiTheme="minorEastAsia" w:eastAsiaTheme="minorEastAsia" w:hAnsiTheme="minorEastAsia" w:hint="eastAsia"/>
          <w:bCs/>
          <w:sz w:val="22"/>
          <w:szCs w:val="22"/>
        </w:rPr>
        <w:t>を再開された方々（非禁煙介入もしくは非禁煙継続群）との間で歯周病、口腔粘膜疾患では病気の改善度、インプラントでは支えている骨の吸収の程度や脱落の有無について評価します。</w:t>
      </w:r>
    </w:p>
    <w:p w14:paraId="16904F83" w14:textId="77777777" w:rsidR="00973560" w:rsidRPr="00F1670D" w:rsidRDefault="00973560" w:rsidP="00973560">
      <w:pPr>
        <w:pStyle w:val="ab"/>
        <w:spacing w:line="340" w:lineRule="exact"/>
        <w:jc w:val="left"/>
        <w:rPr>
          <w:rFonts w:asciiTheme="minorEastAsia" w:eastAsiaTheme="minorEastAsia" w:hAnsiTheme="minorEastAsia"/>
          <w:bCs/>
          <w:sz w:val="22"/>
          <w:szCs w:val="22"/>
        </w:rPr>
      </w:pPr>
    </w:p>
    <w:p w14:paraId="39470EF6" w14:textId="77777777" w:rsidR="00973560" w:rsidRPr="00F1670D" w:rsidRDefault="00973560" w:rsidP="00973560">
      <w:pPr>
        <w:pStyle w:val="ab"/>
        <w:spacing w:line="340" w:lineRule="exact"/>
        <w:jc w:val="left"/>
        <w:rPr>
          <w:rFonts w:asciiTheme="minorEastAsia" w:eastAsiaTheme="minorEastAsia" w:hAnsiTheme="minorEastAsia"/>
          <w:bCs/>
          <w:sz w:val="22"/>
          <w:szCs w:val="22"/>
          <w:u w:val="single"/>
        </w:rPr>
      </w:pPr>
      <w:r w:rsidRPr="00F1670D">
        <w:rPr>
          <w:rFonts w:asciiTheme="minorEastAsia" w:eastAsiaTheme="minorEastAsia" w:hAnsiTheme="minorEastAsia" w:hint="eastAsia"/>
          <w:bCs/>
          <w:sz w:val="22"/>
          <w:szCs w:val="22"/>
          <w:u w:val="single"/>
        </w:rPr>
        <w:t>禁煙治療にかかる費用</w:t>
      </w:r>
    </w:p>
    <w:p w14:paraId="2E44723A" w14:textId="77777777" w:rsidR="007129F2" w:rsidRPr="00F1670D" w:rsidRDefault="007129F2" w:rsidP="007129F2">
      <w:pPr>
        <w:pStyle w:val="ab"/>
        <w:spacing w:line="340" w:lineRule="exact"/>
        <w:ind w:firstLineChars="100" w:firstLine="220"/>
        <w:jc w:val="left"/>
        <w:rPr>
          <w:rFonts w:asciiTheme="minorEastAsia" w:eastAsiaTheme="minorEastAsia" w:hAnsiTheme="minorEastAsia"/>
          <w:bCs/>
          <w:sz w:val="22"/>
          <w:szCs w:val="22"/>
        </w:rPr>
      </w:pPr>
      <w:r w:rsidRPr="00F1670D">
        <w:rPr>
          <w:rFonts w:asciiTheme="minorEastAsia" w:eastAsiaTheme="minorEastAsia" w:hAnsiTheme="minorEastAsia" w:hint="eastAsia"/>
          <w:bCs/>
          <w:sz w:val="22"/>
          <w:szCs w:val="22"/>
        </w:rPr>
        <w:t>禁煙に必要な費用は禁煙補助剤の購入にかかるものだけです。医科で禁煙の保険治療を受けるときは、12週間の標準的治療の自己負担額(</w:t>
      </w:r>
      <w:r w:rsidRPr="00F1670D">
        <w:rPr>
          <w:rFonts w:asciiTheme="minorEastAsia" w:eastAsiaTheme="minorEastAsia" w:hAnsiTheme="minorEastAsia"/>
          <w:bCs/>
          <w:sz w:val="22"/>
          <w:szCs w:val="22"/>
        </w:rPr>
        <w:t>3</w:t>
      </w:r>
      <w:r w:rsidRPr="00F1670D">
        <w:rPr>
          <w:rFonts w:asciiTheme="minorEastAsia" w:eastAsiaTheme="minorEastAsia" w:hAnsiTheme="minorEastAsia" w:hint="eastAsia"/>
          <w:bCs/>
          <w:sz w:val="22"/>
          <w:szCs w:val="22"/>
        </w:rPr>
        <w:t>割負担として)は、ニコチンパッチを使用した場合1</w:t>
      </w:r>
      <w:r w:rsidRPr="00F1670D">
        <w:rPr>
          <w:rFonts w:asciiTheme="minorEastAsia" w:eastAsiaTheme="minorEastAsia" w:hAnsiTheme="minorEastAsia"/>
          <w:bCs/>
          <w:sz w:val="22"/>
          <w:szCs w:val="22"/>
        </w:rPr>
        <w:t>3,080</w:t>
      </w:r>
      <w:r w:rsidRPr="00F1670D">
        <w:rPr>
          <w:rFonts w:asciiTheme="minorEastAsia" w:eastAsiaTheme="minorEastAsia" w:hAnsiTheme="minorEastAsia" w:hint="eastAsia"/>
          <w:bCs/>
          <w:sz w:val="22"/>
          <w:szCs w:val="22"/>
        </w:rPr>
        <w:t>円、バレニクリン(内服薬)を使用した場合1</w:t>
      </w:r>
      <w:r w:rsidRPr="00F1670D">
        <w:rPr>
          <w:rFonts w:asciiTheme="minorEastAsia" w:eastAsiaTheme="minorEastAsia" w:hAnsiTheme="minorEastAsia"/>
          <w:bCs/>
          <w:sz w:val="22"/>
          <w:szCs w:val="22"/>
        </w:rPr>
        <w:t>9,660</w:t>
      </w:r>
      <w:r w:rsidRPr="00F1670D">
        <w:rPr>
          <w:rFonts w:asciiTheme="minorEastAsia" w:eastAsiaTheme="minorEastAsia" w:hAnsiTheme="minorEastAsia" w:hint="eastAsia"/>
          <w:bCs/>
          <w:sz w:val="22"/>
          <w:szCs w:val="22"/>
        </w:rPr>
        <w:t>円です（禁煙治療のための標準手順書第6版より）。禁煙補助剤の購入費は使用期間や購入先にもよりますが、1</w:t>
      </w:r>
      <w:r w:rsidRPr="00F1670D">
        <w:rPr>
          <w:rFonts w:asciiTheme="minorEastAsia" w:eastAsiaTheme="minorEastAsia" w:hAnsiTheme="minorEastAsia"/>
          <w:bCs/>
          <w:sz w:val="22"/>
          <w:szCs w:val="22"/>
        </w:rPr>
        <w:t>8,000</w:t>
      </w:r>
      <w:r w:rsidRPr="00F1670D">
        <w:rPr>
          <w:rFonts w:asciiTheme="minorEastAsia" w:eastAsiaTheme="minorEastAsia" w:hAnsiTheme="minorEastAsia" w:hint="eastAsia"/>
          <w:bCs/>
          <w:sz w:val="22"/>
          <w:szCs w:val="22"/>
        </w:rPr>
        <w:t>円（ニコチンパッチ8週間使用の場合）前後です。お近くの薬局もしくはインターネットでも購入できます。</w:t>
      </w:r>
      <w:r w:rsidRPr="00F1670D">
        <w:rPr>
          <w:rFonts w:asciiTheme="minorEastAsia" w:eastAsiaTheme="minorEastAsia" w:hAnsiTheme="minorEastAsia" w:hint="eastAsia"/>
          <w:bCs/>
          <w:sz w:val="22"/>
          <w:szCs w:val="22"/>
          <w:u w:val="single"/>
        </w:rPr>
        <w:t>今回の研究では初回の2週間分の禁煙補助剤を無料で配布します。</w:t>
      </w:r>
    </w:p>
    <w:p w14:paraId="3A8B7D2A" w14:textId="77777777" w:rsidR="00973560" w:rsidRPr="00F1670D" w:rsidRDefault="00973560" w:rsidP="00973560">
      <w:pPr>
        <w:pStyle w:val="ab"/>
        <w:spacing w:line="340" w:lineRule="exact"/>
        <w:jc w:val="left"/>
        <w:rPr>
          <w:rFonts w:asciiTheme="minorEastAsia" w:eastAsiaTheme="minorEastAsia" w:hAnsiTheme="minorEastAsia"/>
          <w:b/>
          <w:bCs/>
          <w:sz w:val="22"/>
          <w:szCs w:val="22"/>
          <w:u w:val="single"/>
        </w:rPr>
      </w:pPr>
    </w:p>
    <w:p w14:paraId="06B9A911" w14:textId="77777777" w:rsidR="005E2519" w:rsidRPr="00F1670D" w:rsidRDefault="005E2519" w:rsidP="00973560">
      <w:pPr>
        <w:pStyle w:val="ab"/>
        <w:spacing w:line="340" w:lineRule="exact"/>
        <w:jc w:val="left"/>
        <w:rPr>
          <w:rFonts w:asciiTheme="minorEastAsia" w:eastAsiaTheme="minorEastAsia" w:hAnsiTheme="minorEastAsia"/>
          <w:b/>
          <w:bCs/>
          <w:sz w:val="22"/>
          <w:szCs w:val="22"/>
          <w:u w:val="single"/>
        </w:rPr>
      </w:pPr>
    </w:p>
    <w:p w14:paraId="144D7EAA" w14:textId="77777777" w:rsidR="00973560" w:rsidRPr="00F1670D" w:rsidRDefault="00973560" w:rsidP="00973560">
      <w:pPr>
        <w:pStyle w:val="ab"/>
        <w:spacing w:line="340" w:lineRule="exact"/>
        <w:jc w:val="left"/>
        <w:rPr>
          <w:rFonts w:asciiTheme="minorEastAsia" w:eastAsiaTheme="minorEastAsia" w:hAnsiTheme="minorEastAsia"/>
          <w:bCs/>
          <w:sz w:val="22"/>
          <w:szCs w:val="22"/>
          <w:u w:val="single"/>
        </w:rPr>
      </w:pPr>
      <w:r w:rsidRPr="00F1670D">
        <w:rPr>
          <w:rFonts w:asciiTheme="minorEastAsia" w:eastAsiaTheme="minorEastAsia" w:hAnsiTheme="minorEastAsia" w:hint="eastAsia"/>
          <w:bCs/>
          <w:sz w:val="22"/>
          <w:szCs w:val="22"/>
          <w:u w:val="single"/>
        </w:rPr>
        <w:t>同意表明の前提となることがら</w:t>
      </w:r>
    </w:p>
    <w:p w14:paraId="7C010164" w14:textId="77777777" w:rsidR="00973560" w:rsidRPr="00F1670D" w:rsidRDefault="00973560" w:rsidP="00973560">
      <w:pPr>
        <w:pStyle w:val="ab"/>
        <w:jc w:val="left"/>
        <w:rPr>
          <w:rFonts w:asciiTheme="minorEastAsia" w:eastAsiaTheme="minorEastAsia" w:hAnsiTheme="minorEastAsia"/>
          <w:sz w:val="22"/>
          <w:szCs w:val="22"/>
        </w:rPr>
      </w:pPr>
      <w:r w:rsidRPr="00F1670D">
        <w:rPr>
          <w:rFonts w:asciiTheme="minorEastAsia" w:eastAsiaTheme="minorEastAsia" w:hAnsiTheme="minorEastAsia" w:hint="eastAsia"/>
          <w:sz w:val="22"/>
          <w:szCs w:val="22"/>
        </w:rPr>
        <w:t>(1) 研究の実施計画は以下の通りです</w:t>
      </w:r>
    </w:p>
    <w:p w14:paraId="75E70064" w14:textId="007A140F" w:rsidR="00973560" w:rsidRPr="00F1670D" w:rsidRDefault="00CC0F4D" w:rsidP="005E2519">
      <w:pPr>
        <w:pStyle w:val="ab"/>
        <w:jc w:val="left"/>
        <w:rPr>
          <w:rFonts w:asciiTheme="minorEastAsia" w:eastAsiaTheme="minorEastAsia" w:hAnsiTheme="minorEastAsia"/>
          <w:sz w:val="22"/>
          <w:szCs w:val="22"/>
        </w:rPr>
      </w:pPr>
      <w:r w:rsidRPr="00F1670D">
        <w:rPr>
          <w:rFonts w:asciiTheme="minorEastAsia" w:eastAsiaTheme="minorEastAsia" w:hAnsiTheme="minorEastAsia" w:hint="eastAsia"/>
          <w:sz w:val="22"/>
          <w:szCs w:val="22"/>
        </w:rPr>
        <w:t>本計画は臨床倫理審査委員会で審査</w:t>
      </w:r>
      <w:r w:rsidR="00973560" w:rsidRPr="00F1670D">
        <w:rPr>
          <w:rFonts w:asciiTheme="minorEastAsia" w:eastAsiaTheme="minorEastAsia" w:hAnsiTheme="minorEastAsia" w:hint="eastAsia"/>
          <w:sz w:val="22"/>
          <w:szCs w:val="22"/>
        </w:rPr>
        <w:t>承認され</w:t>
      </w:r>
      <w:r w:rsidRPr="00F1670D">
        <w:rPr>
          <w:rFonts w:asciiTheme="minorEastAsia" w:eastAsiaTheme="minorEastAsia" w:hAnsiTheme="minorEastAsia" w:hint="eastAsia"/>
          <w:sz w:val="22"/>
          <w:szCs w:val="22"/>
        </w:rPr>
        <w:t>、研究機関の長の許可を得て行うものです</w:t>
      </w:r>
      <w:r w:rsidR="00973560" w:rsidRPr="00F1670D">
        <w:rPr>
          <w:rFonts w:asciiTheme="minorEastAsia" w:eastAsiaTheme="minorEastAsia" w:hAnsiTheme="minorEastAsia" w:hint="eastAsia"/>
          <w:sz w:val="22"/>
          <w:szCs w:val="22"/>
        </w:rPr>
        <w:t>。</w:t>
      </w:r>
    </w:p>
    <w:p w14:paraId="3A06F1F7" w14:textId="77777777" w:rsidR="00973560" w:rsidRPr="00F1670D" w:rsidRDefault="00973560" w:rsidP="00973560">
      <w:pPr>
        <w:rPr>
          <w:rFonts w:asciiTheme="minorEastAsia" w:hAnsiTheme="minorEastAsia"/>
          <w:sz w:val="22"/>
        </w:rPr>
      </w:pPr>
      <w:r w:rsidRPr="00F1670D">
        <w:rPr>
          <w:rFonts w:asciiTheme="minorEastAsia" w:hAnsiTheme="minorEastAsia" w:hint="eastAsia"/>
          <w:sz w:val="22"/>
        </w:rPr>
        <w:t>研究概要</w:t>
      </w:r>
    </w:p>
    <w:p w14:paraId="377D7177" w14:textId="77777777" w:rsidR="00973560" w:rsidRPr="00F1670D" w:rsidRDefault="00973560" w:rsidP="00973560">
      <w:pPr>
        <w:rPr>
          <w:rFonts w:asciiTheme="minorEastAsia" w:hAnsiTheme="minorEastAsia"/>
          <w:sz w:val="22"/>
        </w:rPr>
      </w:pPr>
      <w:r w:rsidRPr="00F1670D">
        <w:rPr>
          <w:rFonts w:asciiTheme="minorEastAsia" w:hAnsiTheme="minorEastAsia" w:hint="eastAsia"/>
          <w:sz w:val="22"/>
        </w:rPr>
        <w:t>研究題目：</w:t>
      </w:r>
      <w:r w:rsidRPr="00F1670D">
        <w:rPr>
          <w:rFonts w:asciiTheme="minorEastAsia" w:hAnsiTheme="minorEastAsia"/>
          <w:sz w:val="22"/>
        </w:rPr>
        <w:t>口腔疾患に対する禁煙の効果：多施設共同研究</w:t>
      </w:r>
    </w:p>
    <w:p w14:paraId="05DA9422" w14:textId="34BC7A31" w:rsidR="00970784" w:rsidRPr="00F1670D" w:rsidRDefault="00970784" w:rsidP="00973560">
      <w:pPr>
        <w:rPr>
          <w:rFonts w:asciiTheme="minorEastAsia" w:hAnsiTheme="minorEastAsia"/>
          <w:sz w:val="22"/>
        </w:rPr>
      </w:pPr>
      <w:r w:rsidRPr="00F1670D">
        <w:rPr>
          <w:rFonts w:asciiTheme="minorEastAsia" w:hAnsiTheme="minorEastAsia" w:hint="eastAsia"/>
          <w:sz w:val="22"/>
        </w:rPr>
        <w:t xml:space="preserve">　　　　　（平成27年度日本歯科医学会プロジェクト研究）</w:t>
      </w:r>
    </w:p>
    <w:p w14:paraId="6276A8D0" w14:textId="77777777" w:rsidR="00973560" w:rsidRPr="00F1670D" w:rsidRDefault="00973560" w:rsidP="00973560">
      <w:pPr>
        <w:ind w:left="440" w:hangingChars="200" w:hanging="440"/>
        <w:rPr>
          <w:rFonts w:asciiTheme="minorEastAsia" w:hAnsiTheme="minorEastAsia"/>
          <w:sz w:val="22"/>
          <w:szCs w:val="24"/>
        </w:rPr>
      </w:pPr>
      <w:r w:rsidRPr="00F1670D">
        <w:rPr>
          <w:rFonts w:asciiTheme="minorEastAsia" w:hAnsiTheme="minorEastAsia" w:hint="eastAsia"/>
          <w:sz w:val="22"/>
        </w:rPr>
        <w:t>研究参加学会名：</w:t>
      </w:r>
      <w:r w:rsidRPr="00F1670D">
        <w:rPr>
          <w:rFonts w:asciiTheme="minorEastAsia" w:hAnsiTheme="minorEastAsia"/>
          <w:sz w:val="22"/>
          <w:szCs w:val="24"/>
        </w:rPr>
        <w:t>日本顎顔面インプラント学会、日本口腔インプラント学会、</w:t>
      </w:r>
      <w:r w:rsidRPr="00F1670D">
        <w:rPr>
          <w:rFonts w:asciiTheme="minorEastAsia" w:hAnsiTheme="minorEastAsia" w:hint="eastAsia"/>
          <w:sz w:val="22"/>
          <w:szCs w:val="24"/>
        </w:rPr>
        <w:t>日本口腔衛生学会、</w:t>
      </w:r>
      <w:r w:rsidRPr="00F1670D">
        <w:rPr>
          <w:rFonts w:asciiTheme="minorEastAsia" w:hAnsiTheme="minorEastAsia"/>
          <w:sz w:val="22"/>
          <w:szCs w:val="24"/>
        </w:rPr>
        <w:t>日本口腔外科学会、</w:t>
      </w:r>
      <w:r w:rsidRPr="00F1670D">
        <w:rPr>
          <w:rFonts w:asciiTheme="minorEastAsia" w:hAnsiTheme="minorEastAsia" w:hint="eastAsia"/>
          <w:sz w:val="22"/>
          <w:szCs w:val="24"/>
        </w:rPr>
        <w:t>日本口腔腫瘍学会、</w:t>
      </w:r>
      <w:r w:rsidRPr="00F1670D">
        <w:rPr>
          <w:rFonts w:asciiTheme="minorEastAsia" w:hAnsiTheme="minorEastAsia"/>
          <w:sz w:val="22"/>
          <w:szCs w:val="24"/>
        </w:rPr>
        <w:t>日本口腔内科学会、日本歯周病学会、日本臨床歯周病学会</w:t>
      </w:r>
      <w:r w:rsidRPr="00F1670D">
        <w:rPr>
          <w:rFonts w:asciiTheme="minorEastAsia" w:hAnsiTheme="minorEastAsia" w:hint="eastAsia"/>
          <w:sz w:val="22"/>
          <w:szCs w:val="24"/>
        </w:rPr>
        <w:t>、日本有病者歯科医療学会（五十音順）</w:t>
      </w:r>
    </w:p>
    <w:p w14:paraId="6EDD19C3" w14:textId="2A829FF7" w:rsidR="005E2519" w:rsidRPr="00F1670D" w:rsidRDefault="005E2519" w:rsidP="00973560">
      <w:pPr>
        <w:ind w:left="440" w:hangingChars="200" w:hanging="440"/>
        <w:rPr>
          <w:rFonts w:asciiTheme="minorEastAsia" w:hAnsiTheme="minorEastAsia"/>
        </w:rPr>
      </w:pPr>
      <w:r w:rsidRPr="00F1670D">
        <w:rPr>
          <w:rFonts w:asciiTheme="minorEastAsia" w:hAnsiTheme="minorEastAsia" w:hint="eastAsia"/>
          <w:sz w:val="22"/>
          <w:szCs w:val="24"/>
        </w:rPr>
        <w:t>研究様式：学会主導多施設共同研究</w:t>
      </w:r>
    </w:p>
    <w:p w14:paraId="7D371172" w14:textId="722E110A" w:rsidR="00973560" w:rsidRPr="00F1670D" w:rsidRDefault="00973560" w:rsidP="00973560">
      <w:pPr>
        <w:rPr>
          <w:rFonts w:asciiTheme="minorEastAsia" w:hAnsiTheme="minorEastAsia"/>
          <w:sz w:val="22"/>
        </w:rPr>
      </w:pPr>
      <w:r w:rsidRPr="00F1670D">
        <w:rPr>
          <w:rFonts w:asciiTheme="minorEastAsia" w:hAnsiTheme="minorEastAsia" w:hint="eastAsia"/>
          <w:sz w:val="22"/>
        </w:rPr>
        <w:t xml:space="preserve">研究目的および方法 </w:t>
      </w:r>
      <w:r w:rsidR="00180012" w:rsidRPr="00F1670D">
        <w:rPr>
          <w:rFonts w:asciiTheme="minorEastAsia" w:hAnsiTheme="minorEastAsia" w:hint="eastAsia"/>
          <w:sz w:val="22"/>
        </w:rPr>
        <w:t>：前述</w:t>
      </w:r>
    </w:p>
    <w:p w14:paraId="66603AF8" w14:textId="7C3DD1AA" w:rsidR="00CC0F4D" w:rsidRPr="00F1670D" w:rsidRDefault="00CC0F4D" w:rsidP="00973560">
      <w:pPr>
        <w:rPr>
          <w:rFonts w:asciiTheme="minorEastAsia" w:hAnsiTheme="minorEastAsia"/>
          <w:sz w:val="22"/>
        </w:rPr>
      </w:pPr>
      <w:r w:rsidRPr="00F1670D">
        <w:rPr>
          <w:rFonts w:asciiTheme="minorEastAsia" w:hAnsiTheme="minorEastAsia" w:hint="eastAsia"/>
          <w:sz w:val="22"/>
        </w:rPr>
        <w:t>利益相反：研究の資金源、研究機関及び研究者の研究に係る利益相反なし</w:t>
      </w:r>
    </w:p>
    <w:p w14:paraId="44A5331B" w14:textId="5AC998EA" w:rsidR="00973560" w:rsidRPr="00F1670D" w:rsidRDefault="00973560" w:rsidP="00973560">
      <w:pPr>
        <w:pStyle w:val="ab"/>
        <w:jc w:val="left"/>
        <w:rPr>
          <w:rFonts w:asciiTheme="minorEastAsia" w:eastAsiaTheme="minorEastAsia" w:hAnsiTheme="minorEastAsia" w:cs="Kozuka Mincho Pr6N R"/>
          <w:kern w:val="0"/>
          <w:sz w:val="22"/>
          <w:szCs w:val="22"/>
        </w:rPr>
      </w:pPr>
      <w:r w:rsidRPr="00F1670D">
        <w:rPr>
          <w:rFonts w:asciiTheme="minorEastAsia" w:eastAsiaTheme="minorEastAsia" w:hAnsiTheme="minorEastAsia" w:hint="eastAsia"/>
          <w:sz w:val="22"/>
          <w:szCs w:val="22"/>
        </w:rPr>
        <w:t>研究期間：</w:t>
      </w:r>
      <w:r w:rsidR="00FE2671" w:rsidRPr="00F1670D">
        <w:rPr>
          <w:rFonts w:asciiTheme="minorEastAsia" w:eastAsiaTheme="minorEastAsia" w:hAnsiTheme="minorEastAsia" w:cs="Kozuka Mincho Pr6N R"/>
          <w:kern w:val="0"/>
          <w:sz w:val="22"/>
          <w:szCs w:val="22"/>
        </w:rPr>
        <w:t>病院長許可日から2018年12月</w:t>
      </w:r>
    </w:p>
    <w:p w14:paraId="7FDFF9A9" w14:textId="52C5E7FA" w:rsidR="00180012" w:rsidRPr="00F1670D" w:rsidRDefault="00180012" w:rsidP="00180012">
      <w:pPr>
        <w:rPr>
          <w:rFonts w:asciiTheme="minorEastAsia" w:hAnsiTheme="minorEastAsia" w:cs="Times New Roman"/>
          <w:sz w:val="22"/>
        </w:rPr>
      </w:pPr>
      <w:r w:rsidRPr="00F1670D">
        <w:rPr>
          <w:rFonts w:asciiTheme="minorEastAsia" w:hAnsiTheme="minorEastAsia" w:hint="eastAsia"/>
          <w:sz w:val="22"/>
        </w:rPr>
        <w:t>研究資金：</w:t>
      </w:r>
      <w:r w:rsidRPr="00F1670D">
        <w:rPr>
          <w:rFonts w:asciiTheme="minorEastAsia" w:hAnsiTheme="minorEastAsia" w:cs="Times New Roman"/>
          <w:bCs/>
          <w:sz w:val="22"/>
        </w:rPr>
        <w:t>日本歯科医学会「</w:t>
      </w:r>
      <w:r w:rsidRPr="00F1670D">
        <w:rPr>
          <w:rFonts w:asciiTheme="minorEastAsia" w:hAnsiTheme="minorEastAsia" w:cs="Times New Roman" w:hint="eastAsia"/>
          <w:bCs/>
          <w:sz w:val="22"/>
        </w:rPr>
        <w:t>平成27年度</w:t>
      </w:r>
      <w:r w:rsidRPr="00F1670D">
        <w:rPr>
          <w:rFonts w:asciiTheme="minorEastAsia" w:hAnsiTheme="minorEastAsia" w:cs="Times New Roman"/>
          <w:bCs/>
          <w:sz w:val="22"/>
        </w:rPr>
        <w:t>プロジェクト研究</w:t>
      </w:r>
      <w:r w:rsidRPr="00F1670D">
        <w:rPr>
          <w:rFonts w:asciiTheme="minorEastAsia" w:hAnsiTheme="minorEastAsia" w:cs="Times New Roman" w:hint="eastAsia"/>
          <w:bCs/>
          <w:sz w:val="22"/>
        </w:rPr>
        <w:t>費</w:t>
      </w:r>
      <w:r w:rsidRPr="00F1670D">
        <w:rPr>
          <w:rFonts w:asciiTheme="minorEastAsia" w:hAnsiTheme="minorEastAsia" w:cs="Times New Roman"/>
          <w:bCs/>
          <w:sz w:val="22"/>
        </w:rPr>
        <w:t>」</w:t>
      </w:r>
    </w:p>
    <w:p w14:paraId="4E79B950" w14:textId="1E560ECA" w:rsidR="00180012" w:rsidRPr="00F1670D" w:rsidRDefault="00180012" w:rsidP="00180012">
      <w:pPr>
        <w:rPr>
          <w:rFonts w:asciiTheme="minorEastAsia" w:hAnsiTheme="minorEastAsia" w:cs="Times New Roman"/>
          <w:sz w:val="22"/>
        </w:rPr>
      </w:pPr>
      <w:r w:rsidRPr="00F1670D">
        <w:rPr>
          <w:rFonts w:asciiTheme="minorEastAsia" w:hAnsiTheme="minorEastAsia" w:cs="Times New Roman" w:hint="eastAsia"/>
          <w:bCs/>
          <w:sz w:val="22"/>
        </w:rPr>
        <w:t xml:space="preserve">　　　　　参加学会からの研究参加費</w:t>
      </w:r>
    </w:p>
    <w:p w14:paraId="10A673D8" w14:textId="77777777" w:rsidR="00973560" w:rsidRPr="00F1670D" w:rsidRDefault="00973560" w:rsidP="00973560">
      <w:pPr>
        <w:pStyle w:val="ab"/>
        <w:jc w:val="left"/>
        <w:rPr>
          <w:rFonts w:asciiTheme="minorEastAsia" w:eastAsiaTheme="minorEastAsia" w:hAnsiTheme="minorEastAsia"/>
          <w:sz w:val="22"/>
          <w:szCs w:val="22"/>
        </w:rPr>
      </w:pPr>
    </w:p>
    <w:p w14:paraId="5CB6E18F" w14:textId="77777777" w:rsidR="00973560" w:rsidRPr="00F1670D" w:rsidRDefault="00973560" w:rsidP="00973560">
      <w:pPr>
        <w:pStyle w:val="ab"/>
        <w:jc w:val="left"/>
        <w:rPr>
          <w:rFonts w:asciiTheme="minorEastAsia" w:eastAsiaTheme="minorEastAsia" w:hAnsiTheme="minorEastAsia"/>
          <w:sz w:val="22"/>
          <w:szCs w:val="22"/>
        </w:rPr>
      </w:pPr>
      <w:r w:rsidRPr="00F1670D">
        <w:rPr>
          <w:rFonts w:asciiTheme="minorEastAsia" w:eastAsiaTheme="minorEastAsia" w:hAnsiTheme="minorEastAsia" w:hint="eastAsia"/>
          <w:sz w:val="22"/>
          <w:szCs w:val="22"/>
        </w:rPr>
        <w:t>(2)本人にとっての利益および不利益</w:t>
      </w:r>
    </w:p>
    <w:p w14:paraId="6EF81EB6" w14:textId="77777777" w:rsidR="00973560" w:rsidRPr="00F1670D" w:rsidRDefault="00973560" w:rsidP="00973560">
      <w:pPr>
        <w:pStyle w:val="ab"/>
        <w:spacing w:line="340" w:lineRule="exact"/>
        <w:ind w:firstLineChars="100" w:firstLine="220"/>
        <w:jc w:val="left"/>
        <w:rPr>
          <w:rFonts w:asciiTheme="minorEastAsia" w:eastAsiaTheme="minorEastAsia" w:hAnsiTheme="minorEastAsia"/>
          <w:bCs/>
          <w:sz w:val="22"/>
          <w:szCs w:val="22"/>
        </w:rPr>
      </w:pPr>
      <w:r w:rsidRPr="00F1670D">
        <w:rPr>
          <w:rFonts w:asciiTheme="minorEastAsia" w:eastAsiaTheme="minorEastAsia" w:hAnsiTheme="minorEastAsia" w:cs="メイリオ" w:hint="eastAsia"/>
          <w:sz w:val="22"/>
          <w:szCs w:val="22"/>
        </w:rPr>
        <w:t>国内の調査では、禁煙外来受診者の1年後の禁煙成功率は約3割といわれています。</w:t>
      </w:r>
      <w:r w:rsidRPr="00F1670D">
        <w:rPr>
          <w:rFonts w:asciiTheme="minorEastAsia" w:eastAsiaTheme="minorEastAsia" w:hAnsiTheme="minorEastAsia" w:hint="eastAsia"/>
          <w:sz w:val="22"/>
          <w:szCs w:val="22"/>
        </w:rPr>
        <w:t>禁煙支援によってあなたが蒙る身体的危険性および副作用等の増加はなく、むしろ健康寿命の延伸に寄与することが期待されます。また、</w:t>
      </w:r>
      <w:r w:rsidRPr="00F1670D">
        <w:rPr>
          <w:rFonts w:asciiTheme="minorEastAsia" w:eastAsiaTheme="minorEastAsia" w:hAnsiTheme="minorEastAsia" w:hint="eastAsia"/>
          <w:bCs/>
          <w:sz w:val="22"/>
          <w:szCs w:val="22"/>
        </w:rPr>
        <w:t>本研究ではあなたの病気の治療と平行して禁煙支援・治療を受けられるメリットがあります。</w:t>
      </w:r>
    </w:p>
    <w:p w14:paraId="3FBF1E4F" w14:textId="63E264E2" w:rsidR="00973560" w:rsidRPr="00F1670D" w:rsidRDefault="00973560" w:rsidP="00975190">
      <w:pPr>
        <w:autoSpaceDE w:val="0"/>
        <w:autoSpaceDN w:val="0"/>
        <w:adjustRightInd w:val="0"/>
        <w:ind w:firstLineChars="100" w:firstLine="220"/>
        <w:jc w:val="left"/>
        <w:rPr>
          <w:rFonts w:asciiTheme="minorEastAsia" w:hAnsiTheme="minorEastAsia" w:cs="RyuminPro-Regular"/>
          <w:kern w:val="0"/>
          <w:sz w:val="22"/>
          <w:szCs w:val="21"/>
        </w:rPr>
      </w:pPr>
      <w:r w:rsidRPr="00F1670D">
        <w:rPr>
          <w:rFonts w:asciiTheme="minorEastAsia" w:hAnsiTheme="minorEastAsia" w:hint="eastAsia"/>
          <w:sz w:val="22"/>
        </w:rPr>
        <w:t>禁煙補助剤の副作用は全身性と局所性があります。全身性副作用では不眠、めまい、嘔気、動悸、などで、局所性ではニコチンパッチでは皮膚のかぶれ、かゆみ、ニコチンガムでは口内、のどの刺激感が報告されています。副作用の症状によっては補助剤の変更や使用を中止していただきます</w:t>
      </w:r>
      <w:r w:rsidR="000F34E6" w:rsidRPr="00F1670D">
        <w:rPr>
          <w:rFonts w:asciiTheme="minorEastAsia" w:hAnsiTheme="minorEastAsia" w:hint="eastAsia"/>
          <w:sz w:val="22"/>
        </w:rPr>
        <w:t>。</w:t>
      </w:r>
      <w:r w:rsidR="000F34E6" w:rsidRPr="00F1670D">
        <w:rPr>
          <w:rFonts w:asciiTheme="minorEastAsia" w:hAnsiTheme="minorEastAsia" w:cs="RyuminPro-Regular" w:hint="eastAsia"/>
          <w:kern w:val="0"/>
          <w:sz w:val="22"/>
          <w:szCs w:val="21"/>
        </w:rPr>
        <w:t>一般医薬品を適正に使用して副作用により健康被害が生じた場合等には医薬品副作用被害救済制度が適用されます。また、</w:t>
      </w:r>
      <w:r w:rsidR="000F34E6" w:rsidRPr="00F1670D">
        <w:rPr>
          <w:rFonts w:asciiTheme="minorEastAsia" w:hAnsiTheme="minorEastAsia" w:hint="eastAsia"/>
          <w:bCs/>
          <w:sz w:val="22"/>
        </w:rPr>
        <w:t>ヒトパピローマウイルス検査の際に歯間ブラシで頬粘膜をこすって粘膜が赤くなったり、</w:t>
      </w:r>
      <w:r w:rsidR="002F5D79" w:rsidRPr="00F1670D">
        <w:rPr>
          <w:rFonts w:asciiTheme="minorEastAsia" w:hAnsiTheme="minorEastAsia" w:hint="eastAsia"/>
          <w:bCs/>
          <w:sz w:val="22"/>
        </w:rPr>
        <w:t>同部に</w:t>
      </w:r>
      <w:r w:rsidR="000F34E6" w:rsidRPr="00F1670D">
        <w:rPr>
          <w:rFonts w:asciiTheme="minorEastAsia" w:hAnsiTheme="minorEastAsia" w:hint="eastAsia"/>
          <w:bCs/>
          <w:sz w:val="22"/>
        </w:rPr>
        <w:t>違和感や</w:t>
      </w:r>
      <w:r w:rsidR="002F5D79" w:rsidRPr="00F1670D">
        <w:rPr>
          <w:rFonts w:asciiTheme="minorEastAsia" w:hAnsiTheme="minorEastAsia" w:hint="eastAsia"/>
          <w:bCs/>
          <w:sz w:val="22"/>
        </w:rPr>
        <w:t>ヒリヒリしたりす</w:t>
      </w:r>
      <w:r w:rsidR="000F34E6" w:rsidRPr="00F1670D">
        <w:rPr>
          <w:rFonts w:asciiTheme="minorEastAsia" w:hAnsiTheme="minorEastAsia" w:hint="eastAsia"/>
          <w:bCs/>
          <w:sz w:val="22"/>
        </w:rPr>
        <w:t>ることが</w:t>
      </w:r>
      <w:r w:rsidR="002F5D79" w:rsidRPr="00F1670D">
        <w:rPr>
          <w:rFonts w:asciiTheme="minorEastAsia" w:hAnsiTheme="minorEastAsia" w:hint="eastAsia"/>
          <w:bCs/>
          <w:sz w:val="22"/>
        </w:rPr>
        <w:t>まれに</w:t>
      </w:r>
      <w:r w:rsidR="000F34E6" w:rsidRPr="00F1670D">
        <w:rPr>
          <w:rFonts w:asciiTheme="minorEastAsia" w:hAnsiTheme="minorEastAsia" w:hint="eastAsia"/>
          <w:bCs/>
          <w:sz w:val="22"/>
        </w:rPr>
        <w:t>ありますがいずれも一過性です。症状が続くような場合は</w:t>
      </w:r>
      <w:r w:rsidR="002F5D79" w:rsidRPr="00F1670D">
        <w:rPr>
          <w:rFonts w:asciiTheme="minorEastAsia" w:hAnsiTheme="minorEastAsia" w:hint="eastAsia"/>
          <w:bCs/>
          <w:sz w:val="22"/>
        </w:rPr>
        <w:t>適切に対応します。</w:t>
      </w:r>
    </w:p>
    <w:p w14:paraId="21FA8FA6" w14:textId="77777777" w:rsidR="00973560" w:rsidRPr="00F1670D" w:rsidRDefault="00973560" w:rsidP="00973560">
      <w:pPr>
        <w:pStyle w:val="ab"/>
        <w:spacing w:line="340" w:lineRule="exact"/>
        <w:ind w:firstLineChars="100" w:firstLine="220"/>
        <w:rPr>
          <w:rFonts w:asciiTheme="minorEastAsia" w:eastAsiaTheme="minorEastAsia" w:hAnsiTheme="minorEastAsia"/>
          <w:sz w:val="22"/>
          <w:szCs w:val="22"/>
        </w:rPr>
      </w:pPr>
    </w:p>
    <w:p w14:paraId="246589B4" w14:textId="77777777" w:rsidR="00973560" w:rsidRPr="00F1670D" w:rsidRDefault="00973560" w:rsidP="00973560">
      <w:pPr>
        <w:pStyle w:val="ab"/>
        <w:spacing w:line="340" w:lineRule="exact"/>
        <w:rPr>
          <w:rFonts w:asciiTheme="minorEastAsia" w:eastAsiaTheme="minorEastAsia" w:hAnsiTheme="minorEastAsia"/>
          <w:sz w:val="22"/>
          <w:szCs w:val="22"/>
        </w:rPr>
      </w:pPr>
      <w:r w:rsidRPr="00F1670D">
        <w:rPr>
          <w:rFonts w:asciiTheme="minorEastAsia" w:eastAsiaTheme="minorEastAsia" w:hAnsiTheme="minorEastAsia" w:hint="eastAsia"/>
          <w:sz w:val="22"/>
          <w:szCs w:val="22"/>
        </w:rPr>
        <w:t xml:space="preserve"> (3) 個人情報(プライバシー)の保護について</w:t>
      </w:r>
    </w:p>
    <w:p w14:paraId="41B3B024" w14:textId="45AD9E8A" w:rsidR="00B13822" w:rsidRPr="00F1670D" w:rsidRDefault="00973560" w:rsidP="00B13822">
      <w:pPr>
        <w:ind w:leftChars="130" w:left="273"/>
        <w:rPr>
          <w:rFonts w:asciiTheme="minorEastAsia" w:hAnsiTheme="minorEastAsia"/>
          <w:sz w:val="22"/>
        </w:rPr>
      </w:pPr>
      <w:r w:rsidRPr="00F1670D">
        <w:rPr>
          <w:rFonts w:asciiTheme="minorEastAsia" w:hAnsiTheme="minorEastAsia" w:hint="eastAsia"/>
          <w:sz w:val="22"/>
        </w:rPr>
        <w:t>個人情報 (プライバシー) は厳重に保護されます。あなたの診療記録は解析する前</w:t>
      </w:r>
    </w:p>
    <w:p w14:paraId="6222EBC0" w14:textId="77777777" w:rsidR="00B13822" w:rsidRPr="00F1670D" w:rsidRDefault="00973560" w:rsidP="00B13822">
      <w:pPr>
        <w:rPr>
          <w:rFonts w:asciiTheme="minorEastAsia" w:hAnsiTheme="minorEastAsia"/>
          <w:sz w:val="22"/>
        </w:rPr>
      </w:pPr>
      <w:r w:rsidRPr="00F1670D">
        <w:rPr>
          <w:rFonts w:asciiTheme="minorEastAsia" w:hAnsiTheme="minorEastAsia" w:hint="eastAsia"/>
          <w:sz w:val="22"/>
        </w:rPr>
        <w:t xml:space="preserve">に住所、氏名、生年月日を削除し、誰のデーターかを分からないように符号 (匿名) </w:t>
      </w:r>
    </w:p>
    <w:p w14:paraId="66609348" w14:textId="4A1FB6E9" w:rsidR="00973560" w:rsidRPr="00F1670D" w:rsidRDefault="00973560" w:rsidP="006C02FE">
      <w:pPr>
        <w:rPr>
          <w:rFonts w:asciiTheme="minorEastAsia" w:hAnsiTheme="minorEastAsia"/>
          <w:sz w:val="22"/>
        </w:rPr>
      </w:pPr>
      <w:r w:rsidRPr="00F1670D">
        <w:rPr>
          <w:rFonts w:asciiTheme="minorEastAsia" w:hAnsiTheme="minorEastAsia" w:hint="eastAsia"/>
          <w:sz w:val="22"/>
        </w:rPr>
        <w:t>化することにより、あなたの研究結果が解析を行う研究者を含む誰にもあなたのものであると分からなくします。</w:t>
      </w:r>
      <w:r w:rsidR="006C02FE" w:rsidRPr="00F1670D">
        <w:rPr>
          <w:rFonts w:asciiTheme="minorEastAsia" w:hAnsiTheme="minorEastAsia" w:hint="eastAsia"/>
          <w:sz w:val="22"/>
        </w:rPr>
        <w:t>匿名化の符号の</w:t>
      </w:r>
      <w:r w:rsidR="006C02FE" w:rsidRPr="00F1670D">
        <w:rPr>
          <w:rFonts w:asciiTheme="minorEastAsia" w:hAnsiTheme="minorEastAsia" w:cs="Kozuka Mincho Pr6N R"/>
          <w:kern w:val="0"/>
          <w:szCs w:val="18"/>
        </w:rPr>
        <w:t>対応表はCD,USB等の媒体で管理し、鍵のかかるボックスで厳重に保管</w:t>
      </w:r>
      <w:r w:rsidR="006C02FE" w:rsidRPr="00F1670D">
        <w:rPr>
          <w:rFonts w:asciiTheme="minorEastAsia" w:hAnsiTheme="minorEastAsia" w:cs="Kozuka Mincho Pr6N R" w:hint="eastAsia"/>
          <w:kern w:val="0"/>
          <w:szCs w:val="18"/>
        </w:rPr>
        <w:t>します</w:t>
      </w:r>
      <w:r w:rsidR="006C02FE" w:rsidRPr="00F1670D">
        <w:rPr>
          <w:rFonts w:asciiTheme="minorEastAsia" w:hAnsiTheme="minorEastAsia" w:cs="Kozuka Mincho Pr6N R"/>
          <w:kern w:val="0"/>
          <w:szCs w:val="18"/>
        </w:rPr>
        <w:t>。</w:t>
      </w:r>
      <w:r w:rsidR="00B13822" w:rsidRPr="00F1670D">
        <w:rPr>
          <w:rFonts w:asciiTheme="minorEastAsia" w:hAnsiTheme="minorEastAsia" w:cs="Times New Roman" w:hint="eastAsia"/>
          <w:sz w:val="22"/>
        </w:rPr>
        <w:t>研究試料、データーなどの研究資料は研究代表の日本顎顔面インプラント学会事務局で厳重に管理します。保存期間は当該論文発表後10年間でその後</w:t>
      </w:r>
      <w:r w:rsidR="00CC0F4D" w:rsidRPr="00F1670D">
        <w:rPr>
          <w:rFonts w:asciiTheme="minorEastAsia" w:hAnsiTheme="minorEastAsia" w:cs="Times New Roman" w:hint="eastAsia"/>
          <w:sz w:val="22"/>
        </w:rPr>
        <w:t>匿名化して</w:t>
      </w:r>
      <w:r w:rsidR="00B13822" w:rsidRPr="00F1670D">
        <w:rPr>
          <w:rFonts w:asciiTheme="minorEastAsia" w:hAnsiTheme="minorEastAsia" w:cs="Times New Roman" w:hint="eastAsia"/>
          <w:sz w:val="22"/>
        </w:rPr>
        <w:t>破棄します。</w:t>
      </w:r>
    </w:p>
    <w:p w14:paraId="21FF29A5" w14:textId="77777777" w:rsidR="00973560" w:rsidRPr="00F1670D" w:rsidRDefault="00973560" w:rsidP="00973560">
      <w:pPr>
        <w:pStyle w:val="ab"/>
        <w:spacing w:line="340" w:lineRule="exact"/>
        <w:ind w:firstLineChars="100" w:firstLine="220"/>
        <w:rPr>
          <w:rFonts w:asciiTheme="minorEastAsia" w:eastAsiaTheme="minorEastAsia" w:hAnsiTheme="minorEastAsia"/>
          <w:sz w:val="22"/>
          <w:szCs w:val="22"/>
        </w:rPr>
      </w:pPr>
    </w:p>
    <w:p w14:paraId="54ED556A" w14:textId="77777777" w:rsidR="00973560" w:rsidRPr="00F1670D" w:rsidRDefault="00973560" w:rsidP="00973560">
      <w:pPr>
        <w:pStyle w:val="ab"/>
        <w:spacing w:line="340" w:lineRule="exact"/>
        <w:rPr>
          <w:rFonts w:asciiTheme="minorEastAsia" w:eastAsiaTheme="minorEastAsia" w:hAnsiTheme="minorEastAsia"/>
          <w:sz w:val="22"/>
          <w:szCs w:val="22"/>
        </w:rPr>
      </w:pPr>
      <w:r w:rsidRPr="00F1670D">
        <w:rPr>
          <w:rFonts w:asciiTheme="minorEastAsia" w:eastAsiaTheme="minorEastAsia" w:hAnsiTheme="minorEastAsia" w:hint="eastAsia"/>
          <w:sz w:val="22"/>
          <w:szCs w:val="22"/>
        </w:rPr>
        <w:t>(4) 研究結果の個人への開示について</w:t>
      </w:r>
    </w:p>
    <w:p w14:paraId="2FF29F5F" w14:textId="77777777" w:rsidR="00973560" w:rsidRPr="00F1670D" w:rsidRDefault="00973560" w:rsidP="00973560">
      <w:pPr>
        <w:pStyle w:val="ab"/>
        <w:spacing w:line="340" w:lineRule="exact"/>
        <w:ind w:firstLineChars="100" w:firstLine="220"/>
        <w:rPr>
          <w:rFonts w:asciiTheme="minorEastAsia" w:eastAsiaTheme="minorEastAsia" w:hAnsiTheme="minorEastAsia"/>
          <w:sz w:val="22"/>
          <w:szCs w:val="22"/>
        </w:rPr>
      </w:pPr>
      <w:r w:rsidRPr="00F1670D">
        <w:rPr>
          <w:rFonts w:asciiTheme="minorEastAsia" w:eastAsiaTheme="minorEastAsia" w:hAnsiTheme="minorEastAsia" w:hint="eastAsia"/>
          <w:sz w:val="22"/>
          <w:szCs w:val="22"/>
        </w:rPr>
        <w:t>今回の研究において、あなたに直接的に解析結果をお知らせすることは原則としてありません。これらの研究は多数例を検討することによって始めてその研究結果が意味を持ってきます</w:t>
      </w:r>
    </w:p>
    <w:p w14:paraId="09D8CD84" w14:textId="77777777" w:rsidR="00973560" w:rsidRPr="00F1670D" w:rsidRDefault="00973560" w:rsidP="00973560">
      <w:pPr>
        <w:pStyle w:val="ab"/>
        <w:spacing w:line="340" w:lineRule="exact"/>
        <w:ind w:firstLineChars="100" w:firstLine="220"/>
        <w:rPr>
          <w:rFonts w:asciiTheme="minorEastAsia" w:eastAsiaTheme="minorEastAsia" w:hAnsiTheme="minorEastAsia"/>
          <w:sz w:val="22"/>
          <w:szCs w:val="22"/>
        </w:rPr>
      </w:pPr>
    </w:p>
    <w:p w14:paraId="5D50F7CD" w14:textId="77777777" w:rsidR="00973560" w:rsidRPr="00F1670D" w:rsidRDefault="00973560" w:rsidP="00973560">
      <w:pPr>
        <w:pStyle w:val="ab"/>
        <w:spacing w:line="340" w:lineRule="exact"/>
        <w:rPr>
          <w:rFonts w:asciiTheme="minorEastAsia" w:eastAsiaTheme="minorEastAsia" w:hAnsiTheme="minorEastAsia"/>
          <w:sz w:val="22"/>
          <w:szCs w:val="22"/>
        </w:rPr>
      </w:pPr>
      <w:r w:rsidRPr="00F1670D">
        <w:rPr>
          <w:rFonts w:asciiTheme="minorEastAsia" w:eastAsiaTheme="minorEastAsia" w:hAnsiTheme="minorEastAsia" w:hint="eastAsia"/>
          <w:sz w:val="22"/>
          <w:szCs w:val="22"/>
        </w:rPr>
        <w:t>(5) 研究成果の公表</w:t>
      </w:r>
    </w:p>
    <w:p w14:paraId="063F4BD1" w14:textId="4D598CDF" w:rsidR="00973560" w:rsidRPr="00F1670D" w:rsidRDefault="00973560" w:rsidP="00973560">
      <w:pPr>
        <w:pStyle w:val="ab"/>
        <w:spacing w:line="340" w:lineRule="exact"/>
        <w:ind w:firstLineChars="100" w:firstLine="220"/>
        <w:rPr>
          <w:rFonts w:asciiTheme="minorEastAsia" w:eastAsiaTheme="minorEastAsia" w:hAnsiTheme="minorEastAsia"/>
          <w:sz w:val="22"/>
          <w:szCs w:val="22"/>
        </w:rPr>
      </w:pPr>
      <w:r w:rsidRPr="00F1670D">
        <w:rPr>
          <w:rFonts w:asciiTheme="minorEastAsia" w:eastAsiaTheme="minorEastAsia" w:hAnsiTheme="minorEastAsia" w:hint="eastAsia"/>
          <w:sz w:val="22"/>
          <w:szCs w:val="22"/>
        </w:rPr>
        <w:t>あなたの協力によって得られた研究成果は、提供者本人やその家族の氏名等が明らかとならないように、個人情報の保護には特に厳重な配慮をした上で、学会発表や学術論文等として公表されることがあります。</w:t>
      </w:r>
      <w:r w:rsidR="00B13822" w:rsidRPr="00F1670D">
        <w:rPr>
          <w:rFonts w:asciiTheme="minorEastAsia" w:eastAsiaTheme="minorEastAsia" w:hAnsiTheme="minorEastAsia" w:hint="eastAsia"/>
          <w:sz w:val="22"/>
          <w:szCs w:val="22"/>
        </w:rPr>
        <w:t>また、この</w:t>
      </w:r>
      <w:r w:rsidR="00B13822" w:rsidRPr="00F1670D">
        <w:rPr>
          <w:rFonts w:asciiTheme="minorEastAsia" w:eastAsiaTheme="minorEastAsia" w:hAnsiTheme="minorEastAsia" w:cs="メイリオ" w:hint="eastAsia"/>
          <w:color w:val="222222"/>
          <w:szCs w:val="21"/>
        </w:rPr>
        <w:t>臨床試験がどのように実施されているかを広く社会に公開する目的で国内外の臨床試験登録のデーターベースに研究登録します。</w:t>
      </w:r>
      <w:r w:rsidR="00CC0F4D" w:rsidRPr="00F1670D">
        <w:rPr>
          <w:rFonts w:asciiTheme="minorEastAsia" w:eastAsiaTheme="minorEastAsia" w:hAnsiTheme="minorEastAsia" w:cs="メイリオ" w:hint="eastAsia"/>
          <w:color w:val="222222"/>
          <w:szCs w:val="21"/>
        </w:rPr>
        <w:t>研究計画および研究の方法に関する概要は、外来受付に設置した「臨床研究の情報開示」で閲覧することができます。</w:t>
      </w:r>
    </w:p>
    <w:p w14:paraId="454C4A52" w14:textId="77777777" w:rsidR="00973560" w:rsidRPr="00F1670D" w:rsidRDefault="00973560" w:rsidP="00973560">
      <w:pPr>
        <w:pStyle w:val="ab"/>
        <w:spacing w:line="340" w:lineRule="exact"/>
        <w:rPr>
          <w:rFonts w:asciiTheme="minorEastAsia" w:eastAsiaTheme="minorEastAsia" w:hAnsiTheme="minorEastAsia"/>
          <w:sz w:val="22"/>
          <w:szCs w:val="22"/>
        </w:rPr>
      </w:pPr>
    </w:p>
    <w:p w14:paraId="1ACC0AE0" w14:textId="77777777" w:rsidR="00973560" w:rsidRPr="00F1670D" w:rsidRDefault="00973560" w:rsidP="00973560">
      <w:pPr>
        <w:pStyle w:val="ab"/>
        <w:spacing w:line="340" w:lineRule="exact"/>
        <w:rPr>
          <w:rFonts w:asciiTheme="minorEastAsia" w:eastAsiaTheme="minorEastAsia" w:hAnsiTheme="minorEastAsia"/>
          <w:sz w:val="22"/>
          <w:szCs w:val="22"/>
        </w:rPr>
      </w:pPr>
      <w:r w:rsidRPr="00F1670D">
        <w:rPr>
          <w:rFonts w:asciiTheme="minorEastAsia" w:eastAsiaTheme="minorEastAsia" w:hAnsiTheme="minorEastAsia" w:hint="eastAsia"/>
          <w:sz w:val="22"/>
          <w:szCs w:val="22"/>
        </w:rPr>
        <w:t>(6) 禁煙カウンセリングについて</w:t>
      </w:r>
    </w:p>
    <w:p w14:paraId="20C9FA1C" w14:textId="77777777" w:rsidR="00973560" w:rsidRPr="00F1670D" w:rsidRDefault="00973560" w:rsidP="00973560">
      <w:pPr>
        <w:pStyle w:val="ab"/>
        <w:spacing w:line="340" w:lineRule="exact"/>
        <w:ind w:firstLineChars="100" w:firstLine="220"/>
        <w:rPr>
          <w:rFonts w:asciiTheme="minorEastAsia" w:eastAsiaTheme="minorEastAsia" w:hAnsiTheme="minorEastAsia"/>
          <w:sz w:val="22"/>
          <w:szCs w:val="22"/>
        </w:rPr>
      </w:pPr>
      <w:r w:rsidRPr="00F1670D">
        <w:rPr>
          <w:rFonts w:asciiTheme="minorEastAsia" w:eastAsiaTheme="minorEastAsia" w:hAnsiTheme="minorEastAsia" w:hint="eastAsia"/>
          <w:sz w:val="22"/>
          <w:szCs w:val="22"/>
        </w:rPr>
        <w:t>禁煙の継続にあたって何か不安に思ったり、相談したいことがある場合は主治医にお申し出下さい。</w:t>
      </w:r>
    </w:p>
    <w:p w14:paraId="7F8CC9A0" w14:textId="77777777" w:rsidR="00973560" w:rsidRPr="00F1670D" w:rsidRDefault="00973560" w:rsidP="00973560">
      <w:pPr>
        <w:pStyle w:val="ab"/>
        <w:spacing w:line="340" w:lineRule="exact"/>
        <w:ind w:firstLineChars="100" w:firstLine="220"/>
        <w:rPr>
          <w:rFonts w:asciiTheme="minorEastAsia" w:eastAsiaTheme="minorEastAsia" w:hAnsiTheme="minorEastAsia"/>
          <w:sz w:val="22"/>
          <w:szCs w:val="22"/>
          <w:u w:val="single"/>
        </w:rPr>
      </w:pPr>
    </w:p>
    <w:p w14:paraId="57200DF0" w14:textId="77777777" w:rsidR="00973560" w:rsidRPr="00F1670D" w:rsidRDefault="00973560" w:rsidP="00973560">
      <w:pPr>
        <w:pStyle w:val="ab"/>
        <w:spacing w:line="340" w:lineRule="exact"/>
        <w:jc w:val="left"/>
        <w:rPr>
          <w:rFonts w:asciiTheme="minorEastAsia" w:eastAsiaTheme="minorEastAsia" w:hAnsiTheme="minorEastAsia"/>
          <w:sz w:val="22"/>
          <w:szCs w:val="22"/>
        </w:rPr>
      </w:pPr>
      <w:r w:rsidRPr="00F1670D">
        <w:rPr>
          <w:rFonts w:asciiTheme="minorEastAsia" w:eastAsiaTheme="minorEastAsia" w:hAnsiTheme="minorEastAsia" w:hint="eastAsia"/>
          <w:sz w:val="22"/>
          <w:szCs w:val="22"/>
        </w:rPr>
        <w:t>(7) 研究協力の任意性と撤回の自由について</w:t>
      </w:r>
    </w:p>
    <w:p w14:paraId="03C3921F" w14:textId="072051CF" w:rsidR="00973560" w:rsidRPr="00F1670D" w:rsidRDefault="005F4450" w:rsidP="00973560">
      <w:pPr>
        <w:pStyle w:val="ab"/>
        <w:spacing w:line="340" w:lineRule="exact"/>
        <w:ind w:firstLineChars="100" w:firstLine="220"/>
        <w:rPr>
          <w:rFonts w:asciiTheme="minorEastAsia" w:eastAsiaTheme="minorEastAsia" w:hAnsiTheme="minorEastAsia"/>
          <w:sz w:val="22"/>
          <w:szCs w:val="22"/>
        </w:rPr>
      </w:pPr>
      <w:r w:rsidRPr="00F1670D">
        <w:rPr>
          <w:rFonts w:asciiTheme="minorEastAsia" w:eastAsiaTheme="minorEastAsia" w:hAnsiTheme="minorEastAsia" w:hint="eastAsia"/>
          <w:sz w:val="22"/>
          <w:szCs w:val="22"/>
        </w:rPr>
        <w:t>この研究への協力の同意はあなたの自由意思</w:t>
      </w:r>
      <w:r w:rsidR="00973560" w:rsidRPr="00F1670D">
        <w:rPr>
          <w:rFonts w:asciiTheme="minorEastAsia" w:eastAsiaTheme="minorEastAsia" w:hAnsiTheme="minorEastAsia" w:hint="eastAsia"/>
          <w:sz w:val="22"/>
          <w:szCs w:val="22"/>
        </w:rPr>
        <w:t>です。研究に同意されなくても不利益になるようなことはありません。また、一旦同意した場合でも、あなたが不利益を受けることなくいつでも同意を取り消すことができます。</w:t>
      </w:r>
    </w:p>
    <w:p w14:paraId="00C97240" w14:textId="77777777" w:rsidR="00973560" w:rsidRPr="00F1670D" w:rsidRDefault="00973560" w:rsidP="00973560">
      <w:pPr>
        <w:pStyle w:val="ab"/>
        <w:jc w:val="left"/>
        <w:rPr>
          <w:rFonts w:asciiTheme="minorEastAsia" w:eastAsiaTheme="minorEastAsia" w:hAnsiTheme="minorEastAsia"/>
          <w:sz w:val="22"/>
          <w:szCs w:val="22"/>
        </w:rPr>
      </w:pPr>
    </w:p>
    <w:p w14:paraId="4B30C390" w14:textId="77777777" w:rsidR="00973560" w:rsidRPr="00F1670D" w:rsidRDefault="00973560" w:rsidP="00973560">
      <w:pPr>
        <w:pStyle w:val="ab"/>
        <w:jc w:val="left"/>
        <w:rPr>
          <w:rFonts w:asciiTheme="minorEastAsia" w:eastAsiaTheme="minorEastAsia" w:hAnsiTheme="minorEastAsia"/>
          <w:sz w:val="22"/>
          <w:szCs w:val="22"/>
        </w:rPr>
      </w:pPr>
      <w:r w:rsidRPr="00F1670D">
        <w:rPr>
          <w:rFonts w:asciiTheme="minorEastAsia" w:eastAsiaTheme="minorEastAsia" w:hAnsiTheme="minorEastAsia" w:hint="eastAsia"/>
          <w:sz w:val="22"/>
          <w:szCs w:val="22"/>
        </w:rPr>
        <w:t>(8)研究に対する問合せの受付先</w:t>
      </w:r>
    </w:p>
    <w:p w14:paraId="729FAAF8" w14:textId="58EDFC91" w:rsidR="005F4450" w:rsidRPr="00F1670D" w:rsidRDefault="005F4450" w:rsidP="005F4450">
      <w:pPr>
        <w:jc w:val="left"/>
        <w:rPr>
          <w:rFonts w:asciiTheme="minorEastAsia" w:hAnsiTheme="minorEastAsia"/>
          <w:sz w:val="22"/>
        </w:rPr>
      </w:pPr>
      <w:r w:rsidRPr="00F1670D">
        <w:rPr>
          <w:rFonts w:asciiTheme="minorEastAsia" w:hAnsiTheme="minorEastAsia" w:hint="eastAsia"/>
          <w:sz w:val="22"/>
        </w:rPr>
        <w:t>本研究に関する当院の相談窓口</w:t>
      </w:r>
    </w:p>
    <w:p w14:paraId="726EDB22" w14:textId="1F95EFEF" w:rsidR="005F4450" w:rsidRPr="00F1670D" w:rsidRDefault="00CC0F4D" w:rsidP="005F4450">
      <w:pPr>
        <w:jc w:val="left"/>
        <w:rPr>
          <w:rFonts w:asciiTheme="minorEastAsia" w:hAnsiTheme="minorEastAsia"/>
          <w:sz w:val="22"/>
        </w:rPr>
      </w:pPr>
      <w:r w:rsidRPr="00F1670D">
        <w:rPr>
          <w:rFonts w:asciiTheme="minorEastAsia" w:hAnsiTheme="minorEastAsia" w:hint="eastAsia"/>
          <w:sz w:val="22"/>
        </w:rPr>
        <w:t>研究代表責任者</w:t>
      </w:r>
    </w:p>
    <w:p w14:paraId="0F4800C6" w14:textId="466D04C8" w:rsidR="008D584A" w:rsidRPr="00F1670D" w:rsidRDefault="00520260" w:rsidP="005F4450">
      <w:pPr>
        <w:jc w:val="left"/>
        <w:rPr>
          <w:rFonts w:asciiTheme="minorEastAsia" w:hAnsiTheme="minorEastAsia"/>
          <w:sz w:val="22"/>
        </w:rPr>
      </w:pPr>
      <w:r>
        <w:rPr>
          <w:rFonts w:asciiTheme="minorEastAsia" w:hAnsiTheme="minorEastAsia" w:hint="eastAsia"/>
          <w:sz w:val="22"/>
        </w:rPr>
        <w:t>長尾　徹</w:t>
      </w:r>
    </w:p>
    <w:p w14:paraId="3CE35AE7" w14:textId="122454C9" w:rsidR="00975190" w:rsidRDefault="00CC0F4D" w:rsidP="005F4450">
      <w:pPr>
        <w:jc w:val="left"/>
        <w:rPr>
          <w:rFonts w:asciiTheme="minorEastAsia" w:hAnsiTheme="minorEastAsia"/>
          <w:sz w:val="22"/>
        </w:rPr>
      </w:pPr>
      <w:r w:rsidRPr="00F1670D">
        <w:rPr>
          <w:rFonts w:asciiTheme="minorEastAsia" w:hAnsiTheme="minorEastAsia" w:hint="eastAsia"/>
          <w:sz w:val="22"/>
        </w:rPr>
        <w:t>研究担当者</w:t>
      </w:r>
    </w:p>
    <w:p w14:paraId="16D5645C" w14:textId="316681A2" w:rsidR="00520260" w:rsidRPr="00F1670D" w:rsidRDefault="00520260" w:rsidP="005F4450">
      <w:pPr>
        <w:jc w:val="left"/>
        <w:rPr>
          <w:rFonts w:asciiTheme="minorEastAsia" w:hAnsiTheme="minorEastAsia"/>
          <w:sz w:val="22"/>
        </w:rPr>
      </w:pPr>
      <w:r>
        <w:rPr>
          <w:rFonts w:asciiTheme="minorEastAsia" w:hAnsiTheme="minorEastAsia" w:hint="eastAsia"/>
          <w:sz w:val="22"/>
        </w:rPr>
        <w:t>伊藤洋平</w:t>
      </w:r>
    </w:p>
    <w:p w14:paraId="408E1F13" w14:textId="446B4FD5" w:rsidR="00975190" w:rsidRPr="00F1670D" w:rsidRDefault="00975190" w:rsidP="005F4450">
      <w:pPr>
        <w:jc w:val="left"/>
        <w:rPr>
          <w:rFonts w:asciiTheme="minorEastAsia" w:hAnsiTheme="minorEastAsia"/>
          <w:sz w:val="22"/>
        </w:rPr>
      </w:pPr>
      <w:r w:rsidRPr="00F1670D">
        <w:rPr>
          <w:rFonts w:asciiTheme="minorEastAsia" w:hAnsiTheme="minorEastAsia" w:hint="eastAsia"/>
          <w:sz w:val="22"/>
        </w:rPr>
        <w:t>連絡先</w:t>
      </w:r>
      <w:r w:rsidRPr="00F1670D">
        <w:rPr>
          <w:rFonts w:asciiTheme="minorEastAsia" w:hAnsiTheme="minorEastAsia"/>
          <w:sz w:val="22"/>
        </w:rPr>
        <w:t>TEL:</w:t>
      </w:r>
    </w:p>
    <w:p w14:paraId="5AD886FE" w14:textId="57A1896A" w:rsidR="005F4450" w:rsidRPr="00F1670D" w:rsidRDefault="00520260" w:rsidP="005F4450">
      <w:pPr>
        <w:jc w:val="left"/>
        <w:rPr>
          <w:rFonts w:asciiTheme="minorEastAsia" w:hAnsiTheme="minorEastAsia"/>
          <w:sz w:val="22"/>
        </w:rPr>
      </w:pPr>
      <w:r>
        <w:rPr>
          <w:rFonts w:asciiTheme="minorEastAsia" w:hAnsiTheme="minorEastAsia" w:hint="eastAsia"/>
          <w:sz w:val="22"/>
        </w:rPr>
        <w:t>0</w:t>
      </w:r>
      <w:r>
        <w:rPr>
          <w:rFonts w:asciiTheme="minorEastAsia" w:hAnsiTheme="minorEastAsia"/>
          <w:sz w:val="22"/>
        </w:rPr>
        <w:t>564-</w:t>
      </w:r>
      <w:r>
        <w:rPr>
          <w:rFonts w:asciiTheme="minorEastAsia" w:hAnsiTheme="minorEastAsia" w:hint="eastAsia"/>
          <w:sz w:val="22"/>
        </w:rPr>
        <w:t>66-7232 （歯科口腔外科受付）</w:t>
      </w:r>
      <w:r w:rsidR="005F4450" w:rsidRPr="00F1670D">
        <w:rPr>
          <w:rFonts w:asciiTheme="minorEastAsia" w:hAnsiTheme="minorEastAsia" w:hint="eastAsia"/>
          <w:sz w:val="22"/>
        </w:rPr>
        <w:t xml:space="preserve">　　　　　　　　　　　　　　　　　</w:t>
      </w:r>
    </w:p>
    <w:p w14:paraId="12DD022C" w14:textId="160BB983" w:rsidR="005F4450" w:rsidRPr="00F1670D" w:rsidRDefault="005F4450" w:rsidP="005F4450">
      <w:pPr>
        <w:jc w:val="left"/>
        <w:rPr>
          <w:rFonts w:asciiTheme="minorEastAsia" w:hAnsiTheme="minorEastAsia"/>
          <w:sz w:val="22"/>
        </w:rPr>
      </w:pPr>
      <w:r w:rsidRPr="00F1670D">
        <w:rPr>
          <w:rFonts w:asciiTheme="minorEastAsia" w:hAnsiTheme="minorEastAsia" w:hint="eastAsia"/>
          <w:sz w:val="22"/>
        </w:rPr>
        <w:t>研究総括に関する問い合わせ先</w:t>
      </w:r>
    </w:p>
    <w:p w14:paraId="17BBB6BB" w14:textId="77777777" w:rsidR="00973560" w:rsidRPr="00F1670D" w:rsidRDefault="00973560" w:rsidP="00973560">
      <w:pPr>
        <w:pStyle w:val="ab"/>
        <w:jc w:val="left"/>
        <w:rPr>
          <w:rFonts w:asciiTheme="minorEastAsia" w:eastAsiaTheme="minorEastAsia" w:hAnsiTheme="minorEastAsia"/>
          <w:sz w:val="22"/>
          <w:szCs w:val="22"/>
        </w:rPr>
      </w:pPr>
      <w:r w:rsidRPr="00F1670D">
        <w:rPr>
          <w:rFonts w:asciiTheme="minorEastAsia" w:eastAsiaTheme="minorEastAsia" w:hAnsiTheme="minorEastAsia" w:hint="eastAsia"/>
          <w:sz w:val="22"/>
          <w:szCs w:val="22"/>
        </w:rPr>
        <w:t>日本顎顔面インプラント学会事務局長：</w:t>
      </w:r>
      <w:r w:rsidRPr="00F1670D">
        <w:rPr>
          <w:rFonts w:asciiTheme="minorEastAsia" w:eastAsiaTheme="minorEastAsia" w:hAnsiTheme="minorEastAsia"/>
          <w:sz w:val="22"/>
          <w:szCs w:val="22"/>
        </w:rPr>
        <w:t>長洲　等志</w:t>
      </w:r>
    </w:p>
    <w:p w14:paraId="64315DFD" w14:textId="0D3DC95F" w:rsidR="00973560" w:rsidRPr="00F1670D" w:rsidRDefault="00973560" w:rsidP="00973560">
      <w:pPr>
        <w:pStyle w:val="a8"/>
        <w:tabs>
          <w:tab w:val="clear" w:pos="4252"/>
          <w:tab w:val="clear" w:pos="8504"/>
        </w:tabs>
        <w:snapToGrid/>
        <w:ind w:rightChars="146" w:right="307"/>
        <w:jc w:val="left"/>
        <w:rPr>
          <w:rFonts w:asciiTheme="minorEastAsia" w:hAnsiTheme="minorEastAsia"/>
          <w:sz w:val="22"/>
        </w:rPr>
      </w:pPr>
      <w:r w:rsidRPr="00F1670D">
        <w:rPr>
          <w:rFonts w:asciiTheme="minorEastAsia" w:hAnsiTheme="minorEastAsia" w:hint="eastAsia"/>
          <w:sz w:val="22"/>
        </w:rPr>
        <w:t>電話：</w:t>
      </w:r>
      <w:r w:rsidRPr="00F1670D">
        <w:rPr>
          <w:rFonts w:asciiTheme="minorEastAsia" w:hAnsiTheme="minorEastAsia"/>
          <w:sz w:val="22"/>
        </w:rPr>
        <w:t>03-3451-6916</w:t>
      </w:r>
      <w:r w:rsidRPr="00F1670D">
        <w:rPr>
          <w:rFonts w:asciiTheme="minorEastAsia" w:hAnsiTheme="minorEastAsia" w:hint="eastAsia"/>
          <w:sz w:val="22"/>
        </w:rPr>
        <w:t xml:space="preserve">　FAX：</w:t>
      </w:r>
      <w:r w:rsidRPr="00F1670D">
        <w:rPr>
          <w:rFonts w:asciiTheme="minorEastAsia" w:hAnsiTheme="minorEastAsia"/>
          <w:sz w:val="22"/>
        </w:rPr>
        <w:t>03-5730-9866</w:t>
      </w:r>
    </w:p>
    <w:p w14:paraId="464B8BB3" w14:textId="77777777" w:rsidR="00973560" w:rsidRPr="00F1670D" w:rsidRDefault="00973560" w:rsidP="005E2519">
      <w:pPr>
        <w:pStyle w:val="a8"/>
        <w:tabs>
          <w:tab w:val="clear" w:pos="4252"/>
          <w:tab w:val="clear" w:pos="8504"/>
        </w:tabs>
        <w:snapToGrid/>
        <w:ind w:leftChars="-35" w:left="-73" w:rightChars="496" w:right="1042"/>
        <w:jc w:val="left"/>
        <w:rPr>
          <w:rFonts w:asciiTheme="minorEastAsia" w:hAnsiTheme="minorEastAsia"/>
          <w:sz w:val="22"/>
        </w:rPr>
      </w:pPr>
      <w:r w:rsidRPr="00F1670D">
        <w:rPr>
          <w:rFonts w:asciiTheme="minorEastAsia" w:hAnsiTheme="minorEastAsia" w:hint="eastAsia"/>
          <w:sz w:val="22"/>
        </w:rPr>
        <w:t>研究総括責任者名：</w:t>
      </w:r>
      <w:r w:rsidRPr="00F1670D">
        <w:rPr>
          <w:rFonts w:asciiTheme="minorEastAsia" w:hAnsiTheme="minorEastAsia"/>
          <w:sz w:val="22"/>
        </w:rPr>
        <w:t>日本顎顔面インプラント学会・</w:t>
      </w:r>
      <w:r w:rsidRPr="00F1670D">
        <w:rPr>
          <w:rFonts w:asciiTheme="minorEastAsia" w:hAnsiTheme="minorEastAsia" w:hint="eastAsia"/>
          <w:sz w:val="22"/>
        </w:rPr>
        <w:t>脱タバコ社会実現委員会</w:t>
      </w:r>
    </w:p>
    <w:p w14:paraId="5B3B2472" w14:textId="77777777" w:rsidR="00973560" w:rsidRPr="00F1670D" w:rsidRDefault="00973560" w:rsidP="00973560">
      <w:pPr>
        <w:pStyle w:val="a8"/>
        <w:tabs>
          <w:tab w:val="clear" w:pos="4252"/>
          <w:tab w:val="clear" w:pos="8504"/>
        </w:tabs>
        <w:snapToGrid/>
        <w:ind w:leftChars="-135" w:left="1" w:rightChars="496" w:right="1042" w:hangingChars="129" w:hanging="284"/>
        <w:jc w:val="left"/>
        <w:rPr>
          <w:rFonts w:asciiTheme="minorEastAsia" w:hAnsiTheme="minorEastAsia"/>
          <w:sz w:val="22"/>
        </w:rPr>
      </w:pPr>
      <w:r w:rsidRPr="00F1670D">
        <w:rPr>
          <w:rFonts w:asciiTheme="minorEastAsia" w:hAnsiTheme="minorEastAsia"/>
          <w:sz w:val="22"/>
        </w:rPr>
        <w:t xml:space="preserve">　　　　　　　委員長</w:t>
      </w:r>
      <w:r w:rsidRPr="00F1670D">
        <w:rPr>
          <w:rFonts w:asciiTheme="minorEastAsia" w:hAnsiTheme="minorEastAsia" w:hint="eastAsia"/>
          <w:sz w:val="22"/>
        </w:rPr>
        <w:t xml:space="preserve">　福田仁一（</w:t>
      </w:r>
      <w:r w:rsidRPr="00F1670D">
        <w:rPr>
          <w:rFonts w:asciiTheme="minorEastAsia" w:hAnsiTheme="minorEastAsia"/>
          <w:sz w:val="22"/>
          <w:szCs w:val="24"/>
        </w:rPr>
        <w:t>新百合ヶ丘総合病院歯科口腔</w:t>
      </w:r>
      <w:r w:rsidRPr="00F1670D">
        <w:rPr>
          <w:rFonts w:asciiTheme="minorEastAsia" w:hAnsiTheme="minorEastAsia" w:hint="eastAsia"/>
          <w:sz w:val="22"/>
          <w:szCs w:val="24"/>
        </w:rPr>
        <w:t>外科研究所）</w:t>
      </w:r>
    </w:p>
    <w:p w14:paraId="06F22221" w14:textId="77777777" w:rsidR="00973560" w:rsidRPr="00F1670D" w:rsidRDefault="00973560" w:rsidP="005E2519">
      <w:pPr>
        <w:pStyle w:val="a8"/>
        <w:tabs>
          <w:tab w:val="clear" w:pos="4252"/>
          <w:tab w:val="clear" w:pos="8504"/>
        </w:tabs>
        <w:snapToGrid/>
        <w:ind w:leftChars="-35" w:left="-73" w:rightChars="496" w:right="1042"/>
        <w:jc w:val="left"/>
        <w:rPr>
          <w:rFonts w:asciiTheme="minorEastAsia" w:hAnsiTheme="minorEastAsia"/>
          <w:sz w:val="22"/>
        </w:rPr>
      </w:pPr>
      <w:r w:rsidRPr="00F1670D">
        <w:rPr>
          <w:rFonts w:asciiTheme="minorEastAsia" w:hAnsiTheme="minorEastAsia" w:hint="eastAsia"/>
          <w:sz w:val="22"/>
        </w:rPr>
        <w:t>研究実施責任者名：日本顎顔面インプラント学会</w:t>
      </w:r>
      <w:r w:rsidRPr="00F1670D">
        <w:rPr>
          <w:rFonts w:asciiTheme="minorEastAsia" w:hAnsiTheme="minorEastAsia"/>
          <w:sz w:val="22"/>
        </w:rPr>
        <w:t>・</w:t>
      </w:r>
      <w:r w:rsidRPr="00F1670D">
        <w:rPr>
          <w:rFonts w:asciiTheme="minorEastAsia" w:hAnsiTheme="minorEastAsia" w:hint="eastAsia"/>
          <w:sz w:val="22"/>
        </w:rPr>
        <w:t>脱タバコ社会実現委員会</w:t>
      </w:r>
    </w:p>
    <w:p w14:paraId="1213F102" w14:textId="77777777" w:rsidR="00973560" w:rsidRPr="00F1670D" w:rsidRDefault="00973560" w:rsidP="00973560">
      <w:pPr>
        <w:pStyle w:val="a8"/>
        <w:tabs>
          <w:tab w:val="clear" w:pos="4252"/>
          <w:tab w:val="clear" w:pos="8504"/>
        </w:tabs>
        <w:snapToGrid/>
        <w:ind w:leftChars="-135" w:left="1" w:rightChars="496" w:right="1042" w:hangingChars="129" w:hanging="284"/>
        <w:jc w:val="left"/>
        <w:rPr>
          <w:rFonts w:asciiTheme="minorEastAsia" w:hAnsiTheme="minorEastAsia"/>
          <w:sz w:val="22"/>
        </w:rPr>
      </w:pPr>
      <w:r w:rsidRPr="00F1670D">
        <w:rPr>
          <w:rFonts w:asciiTheme="minorEastAsia" w:hAnsiTheme="minorEastAsia"/>
          <w:sz w:val="22"/>
        </w:rPr>
        <w:t xml:space="preserve">　　　　　　　委員</w:t>
      </w:r>
      <w:r w:rsidRPr="00F1670D">
        <w:rPr>
          <w:rFonts w:asciiTheme="minorEastAsia" w:hAnsiTheme="minorEastAsia" w:hint="eastAsia"/>
          <w:sz w:val="22"/>
        </w:rPr>
        <w:t xml:space="preserve">　長尾　徹（岡崎市民病院歯科口腔外科）</w:t>
      </w:r>
    </w:p>
    <w:p w14:paraId="1010AEC3" w14:textId="77777777" w:rsidR="005E2519" w:rsidRPr="00F1670D" w:rsidRDefault="005E2519" w:rsidP="00A95A05">
      <w:pPr>
        <w:rPr>
          <w:rFonts w:asciiTheme="minorEastAsia" w:hAnsiTheme="minorEastAsia"/>
          <w:b/>
          <w:sz w:val="22"/>
        </w:rPr>
      </w:pPr>
    </w:p>
    <w:p w14:paraId="6B0D1DBE" w14:textId="77777777" w:rsidR="005E2519" w:rsidRPr="00F1670D" w:rsidRDefault="005E2519" w:rsidP="00A95A05">
      <w:pPr>
        <w:rPr>
          <w:rFonts w:asciiTheme="minorEastAsia" w:hAnsiTheme="minorEastAsia"/>
          <w:b/>
          <w:sz w:val="22"/>
        </w:rPr>
      </w:pPr>
    </w:p>
    <w:p w14:paraId="55CF5DA2" w14:textId="77777777" w:rsidR="008D584A" w:rsidRPr="00F1670D" w:rsidRDefault="008D584A" w:rsidP="00A95A05">
      <w:pPr>
        <w:rPr>
          <w:rFonts w:asciiTheme="minorEastAsia" w:hAnsiTheme="minorEastAsia"/>
          <w:b/>
          <w:sz w:val="22"/>
        </w:rPr>
      </w:pPr>
    </w:p>
    <w:p w14:paraId="120CEAD9" w14:textId="7D9EA4A4" w:rsidR="00766BC9" w:rsidRPr="00F1670D" w:rsidRDefault="00766BC9" w:rsidP="00A95A05">
      <w:pPr>
        <w:rPr>
          <w:rFonts w:asciiTheme="minorEastAsia" w:hAnsiTheme="minorEastAsia"/>
          <w:b/>
          <w:sz w:val="22"/>
        </w:rPr>
      </w:pPr>
      <w:r w:rsidRPr="00F1670D">
        <w:rPr>
          <w:rFonts w:asciiTheme="minorEastAsia" w:hAnsiTheme="minorEastAsia" w:hint="eastAsia"/>
          <w:b/>
          <w:sz w:val="22"/>
        </w:rPr>
        <w:t>参考資料</w:t>
      </w:r>
    </w:p>
    <w:p w14:paraId="64A5931A" w14:textId="36D0DD30" w:rsidR="00FC0593" w:rsidRPr="00F1670D" w:rsidRDefault="00FC0593" w:rsidP="00A95A05">
      <w:pPr>
        <w:rPr>
          <w:rFonts w:asciiTheme="minorEastAsia" w:hAnsiTheme="minorEastAsia"/>
          <w:b/>
          <w:sz w:val="22"/>
        </w:rPr>
      </w:pPr>
    </w:p>
    <w:p w14:paraId="3F094515" w14:textId="59547175" w:rsidR="00FC0593" w:rsidRPr="00F1670D" w:rsidRDefault="005E2519" w:rsidP="00A95A05">
      <w:pPr>
        <w:rPr>
          <w:rFonts w:asciiTheme="minorEastAsia" w:hAnsiTheme="minorEastAsia"/>
          <w:b/>
          <w:sz w:val="22"/>
        </w:rPr>
      </w:pPr>
      <w:r w:rsidRPr="00F1670D">
        <w:rPr>
          <w:rFonts w:asciiTheme="minorEastAsia" w:hAnsiTheme="minorEastAsia"/>
          <w:b/>
          <w:noProof/>
          <w:sz w:val="22"/>
        </w:rPr>
        <w:drawing>
          <wp:inline distT="0" distB="0" distL="0" distR="0" wp14:anchorId="6CE5785F" wp14:editId="6B327873">
            <wp:extent cx="5591175" cy="4192401"/>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94903" cy="4195196"/>
                    </a:xfrm>
                    <a:prstGeom prst="rect">
                      <a:avLst/>
                    </a:prstGeom>
                    <a:noFill/>
                    <a:ln>
                      <a:noFill/>
                    </a:ln>
                  </pic:spPr>
                </pic:pic>
              </a:graphicData>
            </a:graphic>
          </wp:inline>
        </w:drawing>
      </w:r>
    </w:p>
    <w:p w14:paraId="194EE741" w14:textId="143F992B" w:rsidR="00A95A05" w:rsidRPr="00F1670D" w:rsidRDefault="00A95A05" w:rsidP="00A95A05">
      <w:pPr>
        <w:rPr>
          <w:rFonts w:asciiTheme="minorEastAsia" w:hAnsiTheme="minorEastAsia"/>
          <w:sz w:val="22"/>
        </w:rPr>
      </w:pPr>
    </w:p>
    <w:p w14:paraId="2C118768" w14:textId="7C7E1706" w:rsidR="006D0A70" w:rsidRPr="00F1670D" w:rsidRDefault="006D0A70" w:rsidP="00A95A05">
      <w:pPr>
        <w:rPr>
          <w:rFonts w:asciiTheme="minorEastAsia" w:hAnsiTheme="minorEastAsia"/>
          <w:sz w:val="22"/>
        </w:rPr>
      </w:pPr>
    </w:p>
    <w:p w14:paraId="423E4F9C" w14:textId="77777777" w:rsidR="00985862" w:rsidRPr="00F1670D" w:rsidRDefault="00985862" w:rsidP="00A95A05">
      <w:pPr>
        <w:rPr>
          <w:rFonts w:asciiTheme="minorEastAsia" w:hAnsiTheme="minorEastAsia"/>
          <w:sz w:val="22"/>
        </w:rPr>
      </w:pPr>
    </w:p>
    <w:p w14:paraId="6B80F7A0" w14:textId="77777777" w:rsidR="00985862" w:rsidRPr="00F1670D" w:rsidRDefault="00985862" w:rsidP="00A95A05">
      <w:pPr>
        <w:rPr>
          <w:rFonts w:asciiTheme="minorEastAsia" w:hAnsiTheme="minorEastAsia"/>
          <w:sz w:val="22"/>
        </w:rPr>
      </w:pPr>
    </w:p>
    <w:p w14:paraId="4DA89ACD" w14:textId="77777777" w:rsidR="00985862" w:rsidRPr="00F1670D" w:rsidRDefault="00985862" w:rsidP="00A95A05">
      <w:pPr>
        <w:rPr>
          <w:rFonts w:asciiTheme="minorEastAsia" w:hAnsiTheme="minorEastAsia"/>
          <w:sz w:val="22"/>
        </w:rPr>
      </w:pPr>
    </w:p>
    <w:p w14:paraId="5847970B" w14:textId="77777777" w:rsidR="00985862" w:rsidRPr="00F1670D" w:rsidRDefault="00985862" w:rsidP="00A95A05">
      <w:pPr>
        <w:rPr>
          <w:rFonts w:asciiTheme="minorEastAsia" w:hAnsiTheme="minorEastAsia"/>
          <w:sz w:val="22"/>
        </w:rPr>
      </w:pPr>
    </w:p>
    <w:p w14:paraId="4D7A6267" w14:textId="77777777" w:rsidR="00985862" w:rsidRDefault="00985862" w:rsidP="00A95A05">
      <w:pPr>
        <w:rPr>
          <w:rFonts w:asciiTheme="minorEastAsia" w:hAnsiTheme="minorEastAsia" w:hint="eastAsia"/>
          <w:sz w:val="22"/>
        </w:rPr>
      </w:pPr>
    </w:p>
    <w:p w14:paraId="7DC4B939" w14:textId="77777777" w:rsidR="003A2D00" w:rsidRPr="00F1670D" w:rsidRDefault="003A2D00" w:rsidP="00A95A05">
      <w:pPr>
        <w:rPr>
          <w:rFonts w:asciiTheme="minorEastAsia" w:hAnsiTheme="minorEastAsia"/>
          <w:sz w:val="22"/>
        </w:rPr>
      </w:pPr>
      <w:bookmarkStart w:id="0" w:name="_GoBack"/>
      <w:bookmarkEnd w:id="0"/>
    </w:p>
    <w:p w14:paraId="55BEE335" w14:textId="77777777" w:rsidR="00985862" w:rsidRPr="00F1670D" w:rsidRDefault="00985862" w:rsidP="00985862">
      <w:pPr>
        <w:rPr>
          <w:rFonts w:asciiTheme="minorEastAsia" w:hAnsiTheme="minorEastAsia"/>
          <w:sz w:val="24"/>
        </w:rPr>
      </w:pPr>
      <w:r w:rsidRPr="00F1670D">
        <w:rPr>
          <w:rFonts w:asciiTheme="minorEastAsia" w:hAnsiTheme="minorEastAsia" w:hint="eastAsia"/>
          <w:sz w:val="24"/>
        </w:rPr>
        <w:t>ニコチン代替剤一覧</w:t>
      </w:r>
    </w:p>
    <w:p w14:paraId="171F5BA5" w14:textId="77777777" w:rsidR="00985862" w:rsidRPr="00F1670D" w:rsidRDefault="00985862" w:rsidP="00985862">
      <w:pPr>
        <w:rPr>
          <w:rFonts w:asciiTheme="minorEastAsia" w:hAnsiTheme="minorEastAsia"/>
          <w:sz w:val="22"/>
        </w:rPr>
      </w:pPr>
      <w:r w:rsidRPr="00F1670D">
        <w:rPr>
          <w:rFonts w:asciiTheme="minorEastAsia" w:hAnsiTheme="minorEastAsia" w:hint="eastAsia"/>
          <w:sz w:val="22"/>
        </w:rPr>
        <w:t>ニコチンパッチ</w:t>
      </w:r>
    </w:p>
    <w:p w14:paraId="290B984B" w14:textId="77777777" w:rsidR="00985862" w:rsidRPr="00F1670D" w:rsidRDefault="00985862" w:rsidP="00985862">
      <w:pPr>
        <w:rPr>
          <w:rFonts w:asciiTheme="minorEastAsia" w:hAnsiTheme="minorEastAsia"/>
        </w:rPr>
      </w:pPr>
      <w:r w:rsidRPr="00F1670D">
        <w:rPr>
          <w:rFonts w:asciiTheme="minorEastAsia" w:hAnsiTheme="minorEastAsia"/>
          <w:noProof/>
          <w:sz w:val="22"/>
        </w:rPr>
        <w:drawing>
          <wp:inline distT="0" distB="0" distL="0" distR="0" wp14:anchorId="3C9DBE5B" wp14:editId="0A9C7A5C">
            <wp:extent cx="2262626" cy="1514475"/>
            <wp:effectExtent l="0" t="0" r="444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271551" cy="1520449"/>
                    </a:xfrm>
                    <a:prstGeom prst="rect">
                      <a:avLst/>
                    </a:prstGeom>
                    <a:noFill/>
                    <a:ln>
                      <a:noFill/>
                    </a:ln>
                  </pic:spPr>
                </pic:pic>
              </a:graphicData>
            </a:graphic>
          </wp:inline>
        </w:drawing>
      </w:r>
      <w:r w:rsidRPr="00F1670D">
        <w:rPr>
          <w:rFonts w:asciiTheme="minorEastAsia" w:hAnsiTheme="minorEastAsia"/>
        </w:rPr>
        <w:t xml:space="preserve"> </w:t>
      </w:r>
    </w:p>
    <w:p w14:paraId="4B98DD9A" w14:textId="77777777" w:rsidR="00C94271" w:rsidRDefault="00C94271" w:rsidP="00C94271">
      <w:pPr>
        <w:rPr>
          <w:rFonts w:cs="Arial"/>
          <w:color w:val="333333"/>
          <w:szCs w:val="21"/>
        </w:rPr>
      </w:pPr>
      <w:r>
        <w:rPr>
          <w:rFonts w:cs="Arial" w:hint="eastAsia"/>
          <w:color w:val="333333"/>
          <w:szCs w:val="21"/>
        </w:rPr>
        <w:t>グラクソ・スミスクライン・コンシューマー・ヘルスケア・ジャパン株式会社</w:t>
      </w:r>
    </w:p>
    <w:p w14:paraId="427A4223" w14:textId="77777777" w:rsidR="00C94271" w:rsidRDefault="00602CB9" w:rsidP="00C94271">
      <w:pPr>
        <w:rPr>
          <w:rFonts w:asciiTheme="minorEastAsia" w:hAnsiTheme="minorEastAsia"/>
        </w:rPr>
      </w:pPr>
      <w:hyperlink r:id="rId11" w:history="1">
        <w:r w:rsidR="00C94271" w:rsidRPr="002D7FD1">
          <w:rPr>
            <w:rStyle w:val="a3"/>
            <w:rFonts w:asciiTheme="minorEastAsia" w:hAnsiTheme="minorEastAsia"/>
          </w:rPr>
          <w:t>http://glaxosmithkline.co.jp/gsk-chj/products/</w:t>
        </w:r>
      </w:hyperlink>
      <w:r w:rsidR="00C94271">
        <w:rPr>
          <w:rFonts w:asciiTheme="minorEastAsia" w:hAnsiTheme="minorEastAsia" w:hint="eastAsia"/>
        </w:rPr>
        <w:t xml:space="preserve">　</w:t>
      </w:r>
    </w:p>
    <w:p w14:paraId="67480B22" w14:textId="77777777" w:rsidR="00C94271" w:rsidRPr="00714604" w:rsidRDefault="00C94271" w:rsidP="00C94271">
      <w:pPr>
        <w:rPr>
          <w:rFonts w:asciiTheme="minorEastAsia" w:hAnsiTheme="minorEastAsia"/>
        </w:rPr>
      </w:pPr>
      <w:r>
        <w:rPr>
          <w:rFonts w:asciiTheme="minorEastAsia" w:hAnsiTheme="minorEastAsia" w:hint="eastAsia"/>
        </w:rPr>
        <w:t xml:space="preserve">（旧製造販売元　</w:t>
      </w:r>
      <w:r w:rsidRPr="00714604">
        <w:rPr>
          <w:rFonts w:asciiTheme="minorEastAsia" w:hAnsiTheme="minorEastAsia" w:hint="eastAsia"/>
        </w:rPr>
        <w:t xml:space="preserve">ノバルティスファーマ　</w:t>
      </w:r>
      <w:hyperlink r:id="rId12" w:history="1">
        <w:r w:rsidRPr="00714604">
          <w:rPr>
            <w:rStyle w:val="a3"/>
            <w:rFonts w:asciiTheme="minorEastAsia" w:hAnsiTheme="minorEastAsia"/>
            <w:sz w:val="22"/>
          </w:rPr>
          <w:t>http://www.nicotinell.jp/p_otc/</w:t>
        </w:r>
      </w:hyperlink>
      <w:r>
        <w:rPr>
          <w:rStyle w:val="a3"/>
          <w:rFonts w:asciiTheme="minorEastAsia" w:hAnsiTheme="minorEastAsia" w:hint="eastAsia"/>
          <w:sz w:val="22"/>
        </w:rPr>
        <w:t>）</w:t>
      </w:r>
      <w:r w:rsidRPr="00714604">
        <w:rPr>
          <w:rFonts w:asciiTheme="minorEastAsia" w:hAnsiTheme="minorEastAsia" w:hint="eastAsia"/>
          <w:sz w:val="22"/>
        </w:rPr>
        <w:t xml:space="preserve">　</w:t>
      </w:r>
    </w:p>
    <w:p w14:paraId="33DB1B37" w14:textId="77777777" w:rsidR="00985862" w:rsidRPr="00C94271" w:rsidRDefault="00985862" w:rsidP="00985862">
      <w:pPr>
        <w:rPr>
          <w:rFonts w:asciiTheme="minorEastAsia" w:hAnsiTheme="minorEastAsia"/>
          <w:sz w:val="22"/>
        </w:rPr>
      </w:pPr>
    </w:p>
    <w:p w14:paraId="77AFCD1E" w14:textId="77777777" w:rsidR="00985862" w:rsidRPr="00F1670D" w:rsidRDefault="00985862" w:rsidP="00985862">
      <w:pPr>
        <w:rPr>
          <w:rFonts w:asciiTheme="minorEastAsia" w:hAnsiTheme="minorEastAsia"/>
        </w:rPr>
      </w:pPr>
      <w:r w:rsidRPr="00F1670D">
        <w:rPr>
          <w:rFonts w:asciiTheme="minorEastAsia" w:hAnsiTheme="minorEastAsia"/>
          <w:noProof/>
          <w:sz w:val="22"/>
        </w:rPr>
        <w:drawing>
          <wp:inline distT="0" distB="0" distL="0" distR="0" wp14:anchorId="300ED1F9" wp14:editId="4399F9ED">
            <wp:extent cx="2017249" cy="1295400"/>
            <wp:effectExtent l="0" t="0" r="254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024847" cy="1300279"/>
                    </a:xfrm>
                    <a:prstGeom prst="rect">
                      <a:avLst/>
                    </a:prstGeom>
                    <a:noFill/>
                    <a:ln>
                      <a:noFill/>
                    </a:ln>
                  </pic:spPr>
                </pic:pic>
              </a:graphicData>
            </a:graphic>
          </wp:inline>
        </w:drawing>
      </w:r>
      <w:r w:rsidRPr="00F1670D">
        <w:rPr>
          <w:rFonts w:asciiTheme="minorEastAsia" w:hAnsiTheme="minorEastAsia"/>
        </w:rPr>
        <w:t xml:space="preserve"> </w:t>
      </w:r>
    </w:p>
    <w:p w14:paraId="2E5CE452" w14:textId="77777777" w:rsidR="00985862" w:rsidRPr="00F1670D" w:rsidRDefault="00985862" w:rsidP="00985862">
      <w:pPr>
        <w:rPr>
          <w:rFonts w:asciiTheme="minorEastAsia" w:hAnsiTheme="minorEastAsia"/>
          <w:sz w:val="22"/>
        </w:rPr>
      </w:pPr>
      <w:r w:rsidRPr="00F1670D">
        <w:rPr>
          <w:rFonts w:asciiTheme="minorEastAsia" w:hAnsiTheme="minorEastAsia" w:hint="eastAsia"/>
        </w:rPr>
        <w:t xml:space="preserve">大正製薬　</w:t>
      </w:r>
      <w:hyperlink r:id="rId14" w:history="1">
        <w:r w:rsidRPr="00F1670D">
          <w:rPr>
            <w:rStyle w:val="a3"/>
            <w:rFonts w:asciiTheme="minorEastAsia" w:hAnsiTheme="minorEastAsia"/>
            <w:sz w:val="22"/>
          </w:rPr>
          <w:t>http://ciganon.jp/</w:t>
        </w:r>
      </w:hyperlink>
      <w:r w:rsidRPr="00F1670D">
        <w:rPr>
          <w:rFonts w:asciiTheme="minorEastAsia" w:hAnsiTheme="minorEastAsia" w:hint="eastAsia"/>
          <w:sz w:val="22"/>
        </w:rPr>
        <w:t xml:space="preserve">　</w:t>
      </w:r>
    </w:p>
    <w:p w14:paraId="3CAFF156" w14:textId="77777777" w:rsidR="00985862" w:rsidRPr="00F1670D" w:rsidRDefault="00985862" w:rsidP="00985862">
      <w:pPr>
        <w:rPr>
          <w:rFonts w:asciiTheme="minorEastAsia" w:hAnsiTheme="minorEastAsia"/>
          <w:sz w:val="22"/>
        </w:rPr>
      </w:pPr>
    </w:p>
    <w:p w14:paraId="44CA3806" w14:textId="77777777" w:rsidR="00985862" w:rsidRPr="00F1670D" w:rsidRDefault="00985862" w:rsidP="00985862">
      <w:pPr>
        <w:rPr>
          <w:rFonts w:asciiTheme="minorEastAsia" w:hAnsiTheme="minorEastAsia"/>
          <w:sz w:val="22"/>
        </w:rPr>
      </w:pPr>
      <w:r w:rsidRPr="00F1670D">
        <w:rPr>
          <w:rFonts w:asciiTheme="minorEastAsia" w:hAnsiTheme="minorEastAsia" w:hint="eastAsia"/>
          <w:sz w:val="22"/>
        </w:rPr>
        <w:t>ニコチンガム</w:t>
      </w:r>
    </w:p>
    <w:p w14:paraId="1CD41879" w14:textId="77777777" w:rsidR="00985862" w:rsidRPr="00F1670D" w:rsidRDefault="00985862" w:rsidP="00985862">
      <w:pPr>
        <w:rPr>
          <w:rFonts w:asciiTheme="minorEastAsia" w:hAnsiTheme="minorEastAsia"/>
        </w:rPr>
      </w:pPr>
      <w:r w:rsidRPr="00F1670D">
        <w:rPr>
          <w:rFonts w:asciiTheme="minorEastAsia" w:hAnsiTheme="minorEastAsia"/>
          <w:noProof/>
          <w:sz w:val="22"/>
        </w:rPr>
        <w:drawing>
          <wp:inline distT="0" distB="0" distL="0" distR="0" wp14:anchorId="0515C2FB" wp14:editId="2EE5CE68">
            <wp:extent cx="2286418" cy="134302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293744" cy="1347328"/>
                    </a:xfrm>
                    <a:prstGeom prst="rect">
                      <a:avLst/>
                    </a:prstGeom>
                    <a:noFill/>
                    <a:ln>
                      <a:noFill/>
                    </a:ln>
                  </pic:spPr>
                </pic:pic>
              </a:graphicData>
            </a:graphic>
          </wp:inline>
        </w:drawing>
      </w:r>
      <w:r w:rsidRPr="00F1670D">
        <w:rPr>
          <w:rFonts w:asciiTheme="minorEastAsia" w:hAnsiTheme="minorEastAsia"/>
        </w:rPr>
        <w:t xml:space="preserve"> </w:t>
      </w:r>
    </w:p>
    <w:p w14:paraId="51E0100F" w14:textId="77777777" w:rsidR="00C94271" w:rsidRDefault="00C94271" w:rsidP="00C94271">
      <w:pPr>
        <w:rPr>
          <w:rFonts w:cs="Arial"/>
          <w:color w:val="333333"/>
          <w:szCs w:val="21"/>
        </w:rPr>
      </w:pPr>
      <w:r>
        <w:rPr>
          <w:rFonts w:cs="Arial" w:hint="eastAsia"/>
          <w:color w:val="333333"/>
          <w:szCs w:val="21"/>
        </w:rPr>
        <w:t>グラクソ・スミスクライン・コンシューマー・ヘルスケア・ジャパン株式会社</w:t>
      </w:r>
    </w:p>
    <w:p w14:paraId="1BD50131" w14:textId="77777777" w:rsidR="00C94271" w:rsidRDefault="00602CB9" w:rsidP="00C94271">
      <w:pPr>
        <w:rPr>
          <w:rFonts w:asciiTheme="minorEastAsia" w:hAnsiTheme="minorEastAsia"/>
        </w:rPr>
      </w:pPr>
      <w:hyperlink r:id="rId16" w:history="1">
        <w:r w:rsidR="00C94271" w:rsidRPr="002D7FD1">
          <w:rPr>
            <w:rStyle w:val="a3"/>
            <w:rFonts w:asciiTheme="minorEastAsia" w:hAnsiTheme="minorEastAsia"/>
          </w:rPr>
          <w:t>http://glaxosmithkline.co.jp/gsk-chj/products/</w:t>
        </w:r>
      </w:hyperlink>
      <w:r w:rsidR="00C94271">
        <w:rPr>
          <w:rFonts w:asciiTheme="minorEastAsia" w:hAnsiTheme="minorEastAsia" w:hint="eastAsia"/>
        </w:rPr>
        <w:t xml:space="preserve">　</w:t>
      </w:r>
    </w:p>
    <w:p w14:paraId="559B844C" w14:textId="77777777" w:rsidR="00C94271" w:rsidRPr="00714604" w:rsidRDefault="00C94271" w:rsidP="00C94271">
      <w:pPr>
        <w:rPr>
          <w:rFonts w:asciiTheme="minorEastAsia" w:hAnsiTheme="minorEastAsia"/>
        </w:rPr>
      </w:pPr>
      <w:r>
        <w:rPr>
          <w:rFonts w:asciiTheme="minorEastAsia" w:hAnsiTheme="minorEastAsia" w:hint="eastAsia"/>
        </w:rPr>
        <w:t xml:space="preserve">（旧製造販売元　</w:t>
      </w:r>
      <w:r w:rsidRPr="00714604">
        <w:rPr>
          <w:rFonts w:asciiTheme="minorEastAsia" w:hAnsiTheme="minorEastAsia" w:hint="eastAsia"/>
        </w:rPr>
        <w:t xml:space="preserve">ノバルティスファーマ　</w:t>
      </w:r>
      <w:hyperlink r:id="rId17" w:history="1">
        <w:r w:rsidRPr="00714604">
          <w:rPr>
            <w:rStyle w:val="a3"/>
            <w:rFonts w:asciiTheme="minorEastAsia" w:hAnsiTheme="minorEastAsia"/>
            <w:sz w:val="22"/>
          </w:rPr>
          <w:t>http://www.nicotinell.jp/p_otc/</w:t>
        </w:r>
      </w:hyperlink>
      <w:r>
        <w:rPr>
          <w:rStyle w:val="a3"/>
          <w:rFonts w:asciiTheme="minorEastAsia" w:hAnsiTheme="minorEastAsia" w:hint="eastAsia"/>
          <w:sz w:val="22"/>
        </w:rPr>
        <w:t>）</w:t>
      </w:r>
      <w:r w:rsidRPr="00714604">
        <w:rPr>
          <w:rFonts w:asciiTheme="minorEastAsia" w:hAnsiTheme="minorEastAsia" w:hint="eastAsia"/>
          <w:sz w:val="22"/>
        </w:rPr>
        <w:t xml:space="preserve">　</w:t>
      </w:r>
    </w:p>
    <w:p w14:paraId="28789525" w14:textId="77777777" w:rsidR="00985862" w:rsidRPr="00C94271" w:rsidRDefault="00985862" w:rsidP="00985862">
      <w:pPr>
        <w:rPr>
          <w:rFonts w:asciiTheme="minorEastAsia" w:hAnsiTheme="minorEastAsia"/>
          <w:sz w:val="22"/>
        </w:rPr>
      </w:pPr>
    </w:p>
    <w:p w14:paraId="34FE7CEA" w14:textId="77777777" w:rsidR="00985862" w:rsidRPr="00F1670D" w:rsidRDefault="00985862" w:rsidP="00985862">
      <w:pPr>
        <w:rPr>
          <w:rFonts w:asciiTheme="minorEastAsia" w:hAnsiTheme="minorEastAsia"/>
          <w:sz w:val="22"/>
        </w:rPr>
      </w:pPr>
      <w:r w:rsidRPr="00F1670D">
        <w:rPr>
          <w:rFonts w:asciiTheme="minorEastAsia" w:hAnsiTheme="minorEastAsia"/>
          <w:noProof/>
          <w:sz w:val="22"/>
        </w:rPr>
        <w:drawing>
          <wp:inline distT="0" distB="0" distL="0" distR="0" wp14:anchorId="412C409A" wp14:editId="52EB5D64">
            <wp:extent cx="3448050" cy="1050147"/>
            <wp:effectExtent l="0" t="0" r="0" b="0"/>
            <wp:docPr id="1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rotWithShape="1">
                    <a:blip r:embed="rId18" cstate="screen">
                      <a:extLst>
                        <a:ext uri="{28A0092B-C50C-407E-A947-70E740481C1C}">
                          <a14:useLocalDpi xmlns:a14="http://schemas.microsoft.com/office/drawing/2010/main"/>
                        </a:ext>
                      </a:extLst>
                    </a:blip>
                    <a:srcRect/>
                    <a:stretch/>
                  </pic:blipFill>
                  <pic:spPr>
                    <a:xfrm>
                      <a:off x="0" y="0"/>
                      <a:ext cx="3481717" cy="1060401"/>
                    </a:xfrm>
                    <a:prstGeom prst="rect">
                      <a:avLst/>
                    </a:prstGeom>
                  </pic:spPr>
                </pic:pic>
              </a:graphicData>
            </a:graphic>
          </wp:inline>
        </w:drawing>
      </w:r>
    </w:p>
    <w:p w14:paraId="220AF9FF" w14:textId="77777777" w:rsidR="00985862" w:rsidRPr="00F1670D" w:rsidRDefault="00985862" w:rsidP="00985862">
      <w:pPr>
        <w:rPr>
          <w:rFonts w:asciiTheme="minorEastAsia" w:hAnsiTheme="minorEastAsia"/>
          <w:sz w:val="22"/>
        </w:rPr>
      </w:pPr>
      <w:r w:rsidRPr="00F1670D">
        <w:rPr>
          <w:rFonts w:asciiTheme="minorEastAsia" w:hAnsiTheme="minorEastAsia" w:hint="eastAsia"/>
          <w:sz w:val="22"/>
        </w:rPr>
        <w:t xml:space="preserve">武田薬品　</w:t>
      </w:r>
      <w:hyperlink r:id="rId19" w:history="1">
        <w:r w:rsidRPr="00F1670D">
          <w:rPr>
            <w:rStyle w:val="a3"/>
            <w:rFonts w:asciiTheme="minorEastAsia" w:hAnsiTheme="minorEastAsia"/>
            <w:sz w:val="22"/>
          </w:rPr>
          <w:t>http://www.nicorette-j.com/product/index.html</w:t>
        </w:r>
      </w:hyperlink>
      <w:r w:rsidRPr="00F1670D">
        <w:rPr>
          <w:rFonts w:asciiTheme="minorEastAsia" w:hAnsiTheme="minorEastAsia" w:hint="eastAsia"/>
          <w:sz w:val="22"/>
        </w:rPr>
        <w:t xml:space="preserve">　</w:t>
      </w:r>
    </w:p>
    <w:p w14:paraId="1A256F13" w14:textId="77777777" w:rsidR="00985862" w:rsidRPr="00F1670D" w:rsidRDefault="00985862" w:rsidP="00985862">
      <w:pPr>
        <w:rPr>
          <w:rFonts w:asciiTheme="minorEastAsia" w:hAnsiTheme="minorEastAsia"/>
          <w:sz w:val="22"/>
        </w:rPr>
      </w:pPr>
      <w:r w:rsidRPr="00F1670D">
        <w:rPr>
          <w:rFonts w:asciiTheme="minorEastAsia" w:hAnsiTheme="minorEastAsia" w:hint="eastAsia"/>
          <w:sz w:val="22"/>
        </w:rPr>
        <w:t>使用方法の説明はe</w:t>
      </w:r>
      <w:r w:rsidRPr="00F1670D">
        <w:rPr>
          <w:rFonts w:asciiTheme="minorEastAsia" w:hAnsiTheme="minorEastAsia"/>
          <w:sz w:val="22"/>
        </w:rPr>
        <w:t>-</w:t>
      </w:r>
      <w:r w:rsidRPr="00F1670D">
        <w:rPr>
          <w:rFonts w:asciiTheme="minorEastAsia" w:hAnsiTheme="minorEastAsia" w:hint="eastAsia"/>
          <w:sz w:val="22"/>
        </w:rPr>
        <w:t>ヘルスネット（厚生労働省）が参考になります。</w:t>
      </w:r>
    </w:p>
    <w:p w14:paraId="63D0A10A" w14:textId="6130E30A" w:rsidR="00985862" w:rsidRDefault="00602CB9" w:rsidP="00A95A05">
      <w:pPr>
        <w:rPr>
          <w:rStyle w:val="a3"/>
          <w:rFonts w:asciiTheme="minorEastAsia" w:hAnsiTheme="minorEastAsia"/>
          <w:sz w:val="22"/>
        </w:rPr>
      </w:pPr>
      <w:hyperlink r:id="rId20" w:history="1">
        <w:r w:rsidR="00985862" w:rsidRPr="00F1670D">
          <w:rPr>
            <w:rStyle w:val="a3"/>
            <w:rFonts w:asciiTheme="minorEastAsia" w:hAnsiTheme="minorEastAsia"/>
            <w:sz w:val="22"/>
          </w:rPr>
          <w:t>http://www.e-healthnet.mhlw.go.jp/information/tobacco/t-07-002.html</w:t>
        </w:r>
      </w:hyperlink>
    </w:p>
    <w:p w14:paraId="57D21727" w14:textId="77777777" w:rsidR="00CC0B46" w:rsidRDefault="00CC0B46" w:rsidP="00A95A05">
      <w:pPr>
        <w:rPr>
          <w:rStyle w:val="a3"/>
          <w:rFonts w:asciiTheme="minorEastAsia" w:hAnsiTheme="minorEastAsia"/>
          <w:sz w:val="22"/>
        </w:rPr>
      </w:pPr>
    </w:p>
    <w:p w14:paraId="31CF1566" w14:textId="77777777" w:rsidR="00CC0B46" w:rsidRDefault="00CC0B46" w:rsidP="00A95A05">
      <w:pPr>
        <w:rPr>
          <w:rStyle w:val="a3"/>
          <w:rFonts w:asciiTheme="minorEastAsia" w:hAnsiTheme="minorEastAsia"/>
          <w:sz w:val="22"/>
        </w:rPr>
      </w:pPr>
    </w:p>
    <w:p w14:paraId="7074C8E9" w14:textId="77777777" w:rsidR="00CC0B46" w:rsidRDefault="00CC0B46" w:rsidP="00A95A05">
      <w:pPr>
        <w:rPr>
          <w:rStyle w:val="a3"/>
          <w:rFonts w:asciiTheme="minorEastAsia" w:hAnsiTheme="minorEastAsia"/>
          <w:sz w:val="22"/>
        </w:rPr>
      </w:pPr>
    </w:p>
    <w:p w14:paraId="4B4C9133" w14:textId="77777777" w:rsidR="00CC0B46" w:rsidRDefault="00CC0B46" w:rsidP="00A95A05">
      <w:pPr>
        <w:rPr>
          <w:rStyle w:val="a3"/>
          <w:rFonts w:asciiTheme="minorEastAsia" w:hAnsiTheme="minorEastAsia"/>
          <w:sz w:val="22"/>
        </w:rPr>
      </w:pPr>
    </w:p>
    <w:p w14:paraId="536B236C" w14:textId="77777777" w:rsidR="00CC0B46" w:rsidRDefault="00CC0B46" w:rsidP="00A95A05">
      <w:pPr>
        <w:rPr>
          <w:rStyle w:val="a3"/>
          <w:rFonts w:asciiTheme="minorEastAsia" w:hAnsiTheme="minorEastAsia"/>
          <w:sz w:val="22"/>
        </w:rPr>
      </w:pPr>
    </w:p>
    <w:p w14:paraId="503AD487" w14:textId="77777777" w:rsidR="00CC0B46" w:rsidRDefault="00CC0B46" w:rsidP="00A95A05">
      <w:pPr>
        <w:rPr>
          <w:rStyle w:val="a3"/>
          <w:rFonts w:asciiTheme="minorEastAsia" w:hAnsiTheme="minorEastAsia"/>
          <w:sz w:val="22"/>
        </w:rPr>
      </w:pPr>
    </w:p>
    <w:p w14:paraId="7BF82744" w14:textId="77777777" w:rsidR="00CC0B46" w:rsidRDefault="00CC0B46" w:rsidP="00A95A05">
      <w:pPr>
        <w:rPr>
          <w:rStyle w:val="a3"/>
          <w:rFonts w:asciiTheme="minorEastAsia" w:hAnsiTheme="minorEastAsia"/>
          <w:sz w:val="22"/>
        </w:rPr>
      </w:pPr>
    </w:p>
    <w:p w14:paraId="7A074EF1" w14:textId="77777777" w:rsidR="00CC0B46" w:rsidRDefault="00CC0B46" w:rsidP="00A95A05">
      <w:pPr>
        <w:rPr>
          <w:rStyle w:val="a3"/>
          <w:rFonts w:asciiTheme="minorEastAsia" w:hAnsiTheme="minorEastAsia"/>
          <w:sz w:val="22"/>
        </w:rPr>
      </w:pPr>
    </w:p>
    <w:p w14:paraId="056C5B7B" w14:textId="77777777" w:rsidR="00CC0B46" w:rsidRDefault="00CC0B46" w:rsidP="00A95A05">
      <w:pPr>
        <w:rPr>
          <w:rStyle w:val="a3"/>
          <w:rFonts w:asciiTheme="minorEastAsia" w:hAnsiTheme="minorEastAsia"/>
          <w:sz w:val="22"/>
        </w:rPr>
      </w:pPr>
    </w:p>
    <w:p w14:paraId="28FE2EC3" w14:textId="77777777" w:rsidR="00CC0B46" w:rsidRDefault="00CC0B46" w:rsidP="00A95A05">
      <w:pPr>
        <w:rPr>
          <w:rStyle w:val="a3"/>
          <w:rFonts w:asciiTheme="minorEastAsia" w:hAnsiTheme="minorEastAsia"/>
          <w:sz w:val="22"/>
        </w:rPr>
      </w:pPr>
    </w:p>
    <w:p w14:paraId="3A54C7B5" w14:textId="77777777" w:rsidR="00CC0B46" w:rsidRDefault="00CC0B46" w:rsidP="00A95A05">
      <w:pPr>
        <w:rPr>
          <w:rStyle w:val="a3"/>
          <w:rFonts w:asciiTheme="minorEastAsia" w:hAnsiTheme="minorEastAsia"/>
          <w:sz w:val="22"/>
        </w:rPr>
      </w:pPr>
    </w:p>
    <w:p w14:paraId="617E2E90" w14:textId="77777777" w:rsidR="00CC0B46" w:rsidRDefault="00CC0B46" w:rsidP="00A95A05">
      <w:pPr>
        <w:rPr>
          <w:rStyle w:val="a3"/>
          <w:rFonts w:asciiTheme="minorEastAsia" w:hAnsiTheme="minorEastAsia"/>
          <w:sz w:val="22"/>
        </w:rPr>
      </w:pPr>
    </w:p>
    <w:p w14:paraId="40CD32EA" w14:textId="77777777" w:rsidR="00CC0B46" w:rsidRDefault="00CC0B46" w:rsidP="00A95A05">
      <w:pPr>
        <w:rPr>
          <w:rStyle w:val="a3"/>
          <w:rFonts w:asciiTheme="minorEastAsia" w:hAnsiTheme="minorEastAsia"/>
          <w:sz w:val="22"/>
        </w:rPr>
      </w:pPr>
    </w:p>
    <w:p w14:paraId="1B27045D" w14:textId="77777777" w:rsidR="00CC0B46" w:rsidRDefault="00CC0B46" w:rsidP="00A95A05">
      <w:pPr>
        <w:rPr>
          <w:rStyle w:val="a3"/>
          <w:rFonts w:asciiTheme="minorEastAsia" w:hAnsiTheme="minorEastAsia"/>
          <w:sz w:val="22"/>
        </w:rPr>
      </w:pPr>
    </w:p>
    <w:p w14:paraId="42DF36F5" w14:textId="77777777" w:rsidR="00CC0B46" w:rsidRDefault="00CC0B46" w:rsidP="00A95A05">
      <w:pPr>
        <w:rPr>
          <w:rStyle w:val="a3"/>
          <w:rFonts w:asciiTheme="minorEastAsia" w:hAnsiTheme="minorEastAsia"/>
          <w:sz w:val="22"/>
        </w:rPr>
      </w:pPr>
    </w:p>
    <w:p w14:paraId="084C2050" w14:textId="77777777" w:rsidR="00CC0B46" w:rsidRDefault="00CC0B46" w:rsidP="00A95A05">
      <w:pPr>
        <w:rPr>
          <w:rStyle w:val="a3"/>
          <w:rFonts w:asciiTheme="minorEastAsia" w:hAnsiTheme="minorEastAsia"/>
          <w:sz w:val="22"/>
        </w:rPr>
      </w:pPr>
    </w:p>
    <w:p w14:paraId="6B803F3A" w14:textId="77777777" w:rsidR="00CC0B46" w:rsidRDefault="00CC0B46" w:rsidP="00A95A05">
      <w:pPr>
        <w:rPr>
          <w:rStyle w:val="a3"/>
          <w:rFonts w:asciiTheme="minorEastAsia" w:hAnsiTheme="minorEastAsia"/>
          <w:sz w:val="22"/>
        </w:rPr>
      </w:pPr>
    </w:p>
    <w:p w14:paraId="32068DAE" w14:textId="77777777" w:rsidR="00CC0B46" w:rsidRDefault="00CC0B46" w:rsidP="00A95A05">
      <w:pPr>
        <w:rPr>
          <w:rStyle w:val="a3"/>
          <w:rFonts w:asciiTheme="minorEastAsia" w:hAnsiTheme="minorEastAsia"/>
          <w:sz w:val="22"/>
        </w:rPr>
      </w:pPr>
    </w:p>
    <w:p w14:paraId="40761E8F" w14:textId="77777777" w:rsidR="00CC0B46" w:rsidRDefault="00CC0B46" w:rsidP="00A95A05">
      <w:pPr>
        <w:rPr>
          <w:rStyle w:val="a3"/>
          <w:rFonts w:asciiTheme="minorEastAsia" w:hAnsiTheme="minorEastAsia"/>
          <w:sz w:val="22"/>
        </w:rPr>
      </w:pPr>
    </w:p>
    <w:p w14:paraId="0E7F1F55" w14:textId="77777777" w:rsidR="00CC0B46" w:rsidRDefault="00CC0B46" w:rsidP="00A95A05">
      <w:pPr>
        <w:rPr>
          <w:rStyle w:val="a3"/>
          <w:rFonts w:asciiTheme="minorEastAsia" w:hAnsiTheme="minorEastAsia"/>
          <w:sz w:val="22"/>
        </w:rPr>
      </w:pPr>
    </w:p>
    <w:p w14:paraId="3DE1A904" w14:textId="77777777" w:rsidR="00CC0B46" w:rsidRDefault="00CC0B46" w:rsidP="00A95A05">
      <w:pPr>
        <w:rPr>
          <w:rStyle w:val="a3"/>
          <w:rFonts w:asciiTheme="minorEastAsia" w:hAnsiTheme="minorEastAsia"/>
          <w:sz w:val="22"/>
        </w:rPr>
      </w:pPr>
    </w:p>
    <w:p w14:paraId="151DCD95" w14:textId="77777777" w:rsidR="00CC0B46" w:rsidRDefault="00CC0B46" w:rsidP="00A95A05">
      <w:pPr>
        <w:rPr>
          <w:rStyle w:val="a3"/>
          <w:rFonts w:asciiTheme="minorEastAsia" w:hAnsiTheme="minorEastAsia"/>
          <w:sz w:val="22"/>
        </w:rPr>
      </w:pPr>
    </w:p>
    <w:p w14:paraId="3364796A" w14:textId="77777777" w:rsidR="00CC0B46" w:rsidRDefault="00CC0B46" w:rsidP="00A95A05">
      <w:pPr>
        <w:rPr>
          <w:rStyle w:val="a3"/>
          <w:rFonts w:asciiTheme="minorEastAsia" w:hAnsiTheme="minorEastAsia"/>
          <w:sz w:val="22"/>
        </w:rPr>
      </w:pPr>
    </w:p>
    <w:p w14:paraId="30929866" w14:textId="77777777" w:rsidR="00CC0B46" w:rsidRDefault="00CC0B46" w:rsidP="00A95A05">
      <w:pPr>
        <w:rPr>
          <w:rStyle w:val="a3"/>
          <w:rFonts w:asciiTheme="minorEastAsia" w:hAnsiTheme="minorEastAsia"/>
          <w:sz w:val="22"/>
        </w:rPr>
      </w:pPr>
    </w:p>
    <w:p w14:paraId="02ED4013" w14:textId="77777777" w:rsidR="00CC0B46" w:rsidRDefault="00CC0B46" w:rsidP="00A95A05">
      <w:pPr>
        <w:rPr>
          <w:rStyle w:val="a3"/>
          <w:rFonts w:asciiTheme="minorEastAsia" w:hAnsiTheme="minorEastAsia"/>
          <w:sz w:val="22"/>
        </w:rPr>
      </w:pPr>
    </w:p>
    <w:p w14:paraId="62BFC329" w14:textId="77777777" w:rsidR="00CC0B46" w:rsidRDefault="00CC0B46" w:rsidP="00A95A05">
      <w:pPr>
        <w:rPr>
          <w:rStyle w:val="a3"/>
          <w:rFonts w:asciiTheme="minorEastAsia" w:hAnsiTheme="minorEastAsia"/>
          <w:sz w:val="22"/>
        </w:rPr>
      </w:pPr>
    </w:p>
    <w:p w14:paraId="71AEE6D1" w14:textId="77777777" w:rsidR="00CC0B46" w:rsidRDefault="00CC0B46" w:rsidP="00A95A05">
      <w:pPr>
        <w:rPr>
          <w:rStyle w:val="a3"/>
          <w:rFonts w:asciiTheme="minorEastAsia" w:hAnsiTheme="minorEastAsia"/>
          <w:sz w:val="22"/>
        </w:rPr>
      </w:pPr>
    </w:p>
    <w:p w14:paraId="5DD9D87C" w14:textId="77777777" w:rsidR="00CC0B46" w:rsidRDefault="00CC0B46" w:rsidP="00A95A05">
      <w:pPr>
        <w:rPr>
          <w:rStyle w:val="a3"/>
          <w:rFonts w:asciiTheme="minorEastAsia" w:hAnsiTheme="minorEastAsia"/>
          <w:sz w:val="22"/>
        </w:rPr>
      </w:pPr>
    </w:p>
    <w:p w14:paraId="74381134" w14:textId="77777777" w:rsidR="00CC0B46" w:rsidRPr="00CC0B46" w:rsidRDefault="00CC0B46" w:rsidP="00CC0B46">
      <w:pPr>
        <w:ind w:firstLineChars="500" w:firstLine="1205"/>
        <w:rPr>
          <w:rFonts w:asciiTheme="minorEastAsia" w:hAnsiTheme="minorEastAsia" w:cs="Times New Roman"/>
          <w:b/>
          <w:sz w:val="24"/>
          <w:szCs w:val="28"/>
        </w:rPr>
      </w:pPr>
      <w:r w:rsidRPr="00CC0B46">
        <w:rPr>
          <w:rFonts w:asciiTheme="minorEastAsia" w:hAnsiTheme="minorEastAsia" w:cs="Times New Roman" w:hint="eastAsia"/>
          <w:b/>
          <w:sz w:val="24"/>
          <w:szCs w:val="28"/>
        </w:rPr>
        <w:t>「</w:t>
      </w:r>
      <w:r w:rsidRPr="00CC0B46">
        <w:rPr>
          <w:rFonts w:asciiTheme="minorEastAsia" w:hAnsiTheme="minorEastAsia" w:cs="Times New Roman"/>
          <w:b/>
          <w:sz w:val="24"/>
          <w:szCs w:val="28"/>
        </w:rPr>
        <w:t>口腔疾患に対する禁煙の効果：多施設共同研究</w:t>
      </w:r>
      <w:r w:rsidRPr="00CC0B46">
        <w:rPr>
          <w:rFonts w:asciiTheme="minorEastAsia" w:hAnsiTheme="minorEastAsia" w:cs="Times New Roman" w:hint="eastAsia"/>
          <w:b/>
          <w:sz w:val="24"/>
          <w:szCs w:val="28"/>
        </w:rPr>
        <w:t>」</w:t>
      </w:r>
    </w:p>
    <w:p w14:paraId="25F8DE78" w14:textId="77777777" w:rsidR="00CC0B46" w:rsidRPr="00CC0B46" w:rsidRDefault="00CC0B46" w:rsidP="00CC0B46">
      <w:pPr>
        <w:ind w:firstLineChars="1100" w:firstLine="2650"/>
        <w:rPr>
          <w:rFonts w:asciiTheme="minorEastAsia" w:hAnsiTheme="minorEastAsia" w:cs="Times New Roman"/>
          <w:b/>
          <w:sz w:val="28"/>
          <w:szCs w:val="28"/>
        </w:rPr>
      </w:pPr>
      <w:r w:rsidRPr="00CC0B46">
        <w:rPr>
          <w:rFonts w:asciiTheme="minorEastAsia" w:hAnsiTheme="minorEastAsia" w:cs="Times New Roman" w:hint="eastAsia"/>
          <w:b/>
          <w:bCs/>
          <w:sz w:val="24"/>
          <w:szCs w:val="28"/>
        </w:rPr>
        <w:t>への</w:t>
      </w:r>
      <w:r w:rsidRPr="00CC0B46">
        <w:rPr>
          <w:rFonts w:asciiTheme="minorEastAsia" w:hAnsiTheme="minorEastAsia" w:cs="Times New Roman" w:hint="eastAsia"/>
          <w:b/>
          <w:sz w:val="24"/>
          <w:szCs w:val="28"/>
        </w:rPr>
        <w:t>協力の同意書</w:t>
      </w:r>
    </w:p>
    <w:p w14:paraId="577B6EB2" w14:textId="77777777" w:rsidR="00CC0B46" w:rsidRPr="00CC0B46" w:rsidRDefault="00CC0B46" w:rsidP="00CC0B46">
      <w:pPr>
        <w:rPr>
          <w:rFonts w:ascii="ＭＳ 明朝" w:eastAsia="ＭＳ 明朝" w:hAnsi="ＭＳ 明朝" w:cs="Times New Roman"/>
          <w:szCs w:val="20"/>
        </w:rPr>
      </w:pPr>
    </w:p>
    <w:p w14:paraId="355278FC" w14:textId="77777777" w:rsidR="00CC0B46" w:rsidRPr="00CC0B46" w:rsidRDefault="00CC0B46" w:rsidP="00CC0B46">
      <w:pPr>
        <w:rPr>
          <w:rFonts w:ascii="ＭＳ 明朝" w:eastAsia="ＭＳ 明朝" w:hAnsi="ＭＳ 明朝" w:cs="Times New Roman"/>
          <w:szCs w:val="20"/>
        </w:rPr>
      </w:pPr>
    </w:p>
    <w:p w14:paraId="37F8189D" w14:textId="77777777" w:rsidR="00CC0B46" w:rsidRPr="00CC0B46" w:rsidRDefault="00CC0B46" w:rsidP="00CC0B46">
      <w:pPr>
        <w:ind w:firstLineChars="100" w:firstLine="220"/>
        <w:rPr>
          <w:rFonts w:ascii="ＭＳ 明朝" w:eastAsia="ＭＳ 明朝" w:hAnsi="ＭＳ 明朝" w:cs="Times New Roman"/>
          <w:sz w:val="22"/>
          <w:szCs w:val="20"/>
        </w:rPr>
      </w:pPr>
      <w:r w:rsidRPr="00CC0B46">
        <w:rPr>
          <w:rFonts w:ascii="ＭＳ 明朝" w:eastAsia="ＭＳ 明朝" w:hAnsi="ＭＳ 明朝" w:cs="Times New Roman" w:hint="eastAsia"/>
          <w:sz w:val="22"/>
          <w:szCs w:val="20"/>
        </w:rPr>
        <w:t>私は今回の研究（</w:t>
      </w:r>
      <w:r w:rsidRPr="00CC0B46">
        <w:rPr>
          <w:rFonts w:ascii="Times New Roman" w:eastAsia="平成明朝" w:hAnsi="Times New Roman" w:cs="Times New Roman"/>
          <w:sz w:val="22"/>
        </w:rPr>
        <w:t>口腔疾患に対する禁煙の効果：多施設共同研究</w:t>
      </w:r>
      <w:r w:rsidRPr="00CC0B46">
        <w:rPr>
          <w:rFonts w:ascii="ＭＳ 明朝" w:eastAsia="ＭＳ 明朝" w:hAnsi="ＭＳ 明朝" w:cs="Times New Roman" w:hint="eastAsia"/>
          <w:sz w:val="22"/>
        </w:rPr>
        <w:t>）</w:t>
      </w:r>
      <w:r w:rsidRPr="00CC0B46">
        <w:rPr>
          <w:rFonts w:ascii="ＭＳ 明朝" w:eastAsia="ＭＳ 明朝" w:hAnsi="ＭＳ 明朝" w:cs="Times New Roman" w:hint="eastAsia"/>
          <w:sz w:val="22"/>
          <w:szCs w:val="20"/>
        </w:rPr>
        <w:t>について説明者より説明文を用いて説明を受け、以下の項目について十分理解しました。</w:t>
      </w:r>
    </w:p>
    <w:p w14:paraId="43D51A4C" w14:textId="77777777" w:rsidR="00CC0B46" w:rsidRPr="00CC0B46" w:rsidRDefault="00CC0B46" w:rsidP="00CC0B46">
      <w:pPr>
        <w:ind w:left="240" w:hanging="240"/>
        <w:rPr>
          <w:rFonts w:ascii="ＭＳ 明朝" w:eastAsia="ＭＳ 明朝" w:hAnsi="ＭＳ 明朝" w:cs="Times New Roman"/>
          <w:sz w:val="22"/>
          <w:szCs w:val="20"/>
        </w:rPr>
      </w:pPr>
    </w:p>
    <w:p w14:paraId="615EB897" w14:textId="77777777" w:rsidR="00CC0B46" w:rsidRPr="00CC0B46" w:rsidRDefault="00CC0B46" w:rsidP="00CC0B46">
      <w:pPr>
        <w:ind w:firstLineChars="100" w:firstLine="220"/>
        <w:rPr>
          <w:rFonts w:ascii="ＭＳ 明朝" w:eastAsia="ＭＳ 明朝" w:hAnsi="ＭＳ 明朝" w:cs="Courier New"/>
          <w:sz w:val="22"/>
          <w:szCs w:val="21"/>
        </w:rPr>
      </w:pPr>
      <w:r w:rsidRPr="00CC0B46">
        <w:rPr>
          <w:rFonts w:ascii="ＭＳ 明朝" w:eastAsia="ＭＳ 明朝" w:hAnsi="ＭＳ 明朝" w:cs="Courier New" w:hint="eastAsia"/>
          <w:sz w:val="22"/>
          <w:szCs w:val="21"/>
        </w:rPr>
        <w:t>ご理解していただいた項目 (□の中にご自分で レ をご記入ください) :</w:t>
      </w:r>
    </w:p>
    <w:p w14:paraId="09DC50AD" w14:textId="77777777" w:rsidR="00CC0B46" w:rsidRPr="00CC0B46" w:rsidRDefault="00CC0B46" w:rsidP="00CC0B46">
      <w:pPr>
        <w:ind w:firstLineChars="100" w:firstLine="220"/>
        <w:rPr>
          <w:rFonts w:ascii="ＭＳ 明朝" w:eastAsia="ＭＳ 明朝" w:hAnsi="ＭＳ 明朝" w:cs="Courier New"/>
          <w:sz w:val="22"/>
          <w:szCs w:val="21"/>
        </w:rPr>
      </w:pPr>
    </w:p>
    <w:p w14:paraId="640FABD3" w14:textId="77777777" w:rsidR="00CC0B46" w:rsidRPr="00CC0B46" w:rsidRDefault="00CC0B46" w:rsidP="00CC0B46">
      <w:pPr>
        <w:ind w:leftChars="100" w:left="241" w:hangingChars="14" w:hanging="31"/>
        <w:rPr>
          <w:rFonts w:ascii="ＭＳ 明朝" w:eastAsia="ＭＳ 明朝" w:hAnsi="ＭＳ 明朝" w:cs="Times New Roman"/>
          <w:sz w:val="22"/>
          <w:szCs w:val="20"/>
        </w:rPr>
      </w:pPr>
      <w:r w:rsidRPr="00CC0B46">
        <w:rPr>
          <w:rFonts w:ascii="ＭＳ 明朝" w:eastAsia="ＭＳ 明朝" w:hAnsi="ＭＳ 明朝" w:cs="Times New Roman" w:hint="eastAsia"/>
          <w:sz w:val="22"/>
          <w:szCs w:val="20"/>
        </w:rPr>
        <w:t>□　収集したデーターは共同研究者らによって医学研究のためのみに用いられます。</w:t>
      </w:r>
    </w:p>
    <w:p w14:paraId="483FB995" w14:textId="77777777" w:rsidR="00CC0B46" w:rsidRPr="00CC0B46" w:rsidRDefault="00CC0B46" w:rsidP="00CC0B46">
      <w:pPr>
        <w:ind w:leftChars="100" w:left="681" w:hangingChars="214" w:hanging="471"/>
        <w:rPr>
          <w:rFonts w:ascii="ＭＳ 明朝" w:eastAsia="ＭＳ 明朝" w:hAnsi="ＭＳ 明朝" w:cs="Times New Roman"/>
          <w:sz w:val="22"/>
          <w:szCs w:val="20"/>
        </w:rPr>
      </w:pPr>
      <w:r w:rsidRPr="00CC0B46">
        <w:rPr>
          <w:rFonts w:ascii="ＭＳ 明朝" w:eastAsia="ＭＳ 明朝" w:hAnsi="ＭＳ 明朝" w:cs="Times New Roman" w:hint="eastAsia"/>
          <w:sz w:val="22"/>
          <w:szCs w:val="20"/>
        </w:rPr>
        <w:t>□　研究結果は、符号 (匿名) 化等により個人情報 (プライバシー) の保護に厳重に留意した上で研究代表学会で保管します。</w:t>
      </w:r>
    </w:p>
    <w:p w14:paraId="4FBF739A" w14:textId="77777777" w:rsidR="00CC0B46" w:rsidRPr="00CC0B46" w:rsidRDefault="00CC0B46" w:rsidP="00CC0B46">
      <w:pPr>
        <w:ind w:leftChars="100" w:left="681" w:hangingChars="214" w:hanging="471"/>
        <w:rPr>
          <w:rFonts w:ascii="ＭＳ 明朝" w:eastAsia="ＭＳ 明朝" w:hAnsi="ＭＳ 明朝" w:cs="Times New Roman"/>
          <w:sz w:val="22"/>
          <w:szCs w:val="20"/>
        </w:rPr>
      </w:pPr>
      <w:r w:rsidRPr="00CC0B46">
        <w:rPr>
          <w:rFonts w:ascii="ＭＳ 明朝" w:eastAsia="ＭＳ 明朝" w:hAnsi="ＭＳ 明朝" w:cs="Times New Roman" w:hint="eastAsia"/>
          <w:sz w:val="22"/>
          <w:szCs w:val="20"/>
        </w:rPr>
        <w:t>□　研究結果はその結果が誰のものか解らないようにして学術雑誌等に公表されることがあります。</w:t>
      </w:r>
    </w:p>
    <w:p w14:paraId="7EC2B90D" w14:textId="77777777" w:rsidR="00CC0B46" w:rsidRPr="00CC0B46" w:rsidRDefault="00CC0B46" w:rsidP="00CC0B46">
      <w:pPr>
        <w:ind w:leftChars="100" w:left="241" w:hangingChars="14" w:hanging="31"/>
        <w:rPr>
          <w:rFonts w:ascii="ＭＳ 明朝" w:eastAsia="ＭＳ 明朝" w:hAnsi="ＭＳ 明朝" w:cs="Times New Roman"/>
          <w:sz w:val="22"/>
          <w:szCs w:val="20"/>
        </w:rPr>
      </w:pPr>
      <w:r w:rsidRPr="00CC0B46">
        <w:rPr>
          <w:rFonts w:ascii="ＭＳ 明朝" w:eastAsia="ＭＳ 明朝" w:hAnsi="ＭＳ 明朝" w:cs="Times New Roman" w:hint="eastAsia"/>
          <w:sz w:val="22"/>
          <w:szCs w:val="20"/>
        </w:rPr>
        <w:t>□　研究計画のさらに詳細について知ることができます。</w:t>
      </w:r>
    </w:p>
    <w:p w14:paraId="0F422D53" w14:textId="77777777" w:rsidR="00CC0B46" w:rsidRPr="00CC0B46" w:rsidRDefault="00CC0B46" w:rsidP="00CC0B46">
      <w:pPr>
        <w:ind w:leftChars="100" w:left="681" w:hangingChars="214" w:hanging="471"/>
        <w:rPr>
          <w:rFonts w:ascii="ＭＳ 明朝" w:eastAsia="ＭＳ 明朝" w:hAnsi="ＭＳ 明朝" w:cs="Times New Roman"/>
          <w:sz w:val="22"/>
          <w:szCs w:val="20"/>
        </w:rPr>
      </w:pPr>
      <w:r w:rsidRPr="00CC0B46">
        <w:rPr>
          <w:rFonts w:ascii="ＭＳ 明朝" w:eastAsia="ＭＳ 明朝" w:hAnsi="ＭＳ 明朝" w:cs="Times New Roman" w:hint="eastAsia"/>
          <w:sz w:val="22"/>
          <w:szCs w:val="20"/>
        </w:rPr>
        <w:t>□　研究にご協力いただくにあたって禁煙治療、当該歯科口腔疾患以外の費用の負担はありません。</w:t>
      </w:r>
    </w:p>
    <w:p w14:paraId="78D17788" w14:textId="77777777" w:rsidR="00CC0B46" w:rsidRPr="00CC0B46" w:rsidRDefault="00CC0B46" w:rsidP="00CC0B46">
      <w:pPr>
        <w:ind w:leftChars="100" w:left="241" w:hangingChars="14" w:hanging="31"/>
        <w:rPr>
          <w:rFonts w:ascii="ＭＳ 明朝" w:eastAsia="ＭＳ 明朝" w:hAnsi="ＭＳ 明朝" w:cs="Times New Roman"/>
          <w:sz w:val="22"/>
          <w:szCs w:val="20"/>
        </w:rPr>
      </w:pPr>
      <w:r w:rsidRPr="00CC0B46">
        <w:rPr>
          <w:rFonts w:ascii="ＭＳ 明朝" w:eastAsia="ＭＳ 明朝" w:hAnsi="ＭＳ 明朝" w:cs="Times New Roman" w:hint="eastAsia"/>
          <w:sz w:val="22"/>
          <w:szCs w:val="20"/>
        </w:rPr>
        <w:t>□　研究に協力するかどうかは全く自由で撤回もできます（同意撤回書に署名）。</w:t>
      </w:r>
    </w:p>
    <w:p w14:paraId="16E386F5" w14:textId="77777777" w:rsidR="00CC0B46" w:rsidRPr="00CC0B46" w:rsidRDefault="00CC0B46" w:rsidP="00CC0B46">
      <w:pPr>
        <w:ind w:leftChars="100" w:left="681" w:hangingChars="214" w:hanging="471"/>
        <w:rPr>
          <w:rFonts w:ascii="ＭＳ 明朝" w:eastAsia="ＭＳ 明朝" w:hAnsi="ＭＳ 明朝" w:cs="Times New Roman"/>
          <w:sz w:val="22"/>
          <w:szCs w:val="20"/>
        </w:rPr>
      </w:pPr>
      <w:r w:rsidRPr="00CC0B46">
        <w:rPr>
          <w:rFonts w:ascii="ＭＳ 明朝" w:eastAsia="ＭＳ 明朝" w:hAnsi="ＭＳ 明朝" w:cs="Times New Roman" w:hint="eastAsia"/>
          <w:sz w:val="22"/>
          <w:szCs w:val="20"/>
        </w:rPr>
        <w:t>□　研究に参加されなくても口腔疾患に対する治療は通常とおり受けることができます。</w:t>
      </w:r>
    </w:p>
    <w:p w14:paraId="31BD23DF" w14:textId="77777777" w:rsidR="00CC0B46" w:rsidRPr="00CC0B46" w:rsidRDefault="00CC0B46" w:rsidP="00CC0B46">
      <w:pPr>
        <w:ind w:leftChars="100" w:left="241" w:hangingChars="14" w:hanging="31"/>
        <w:rPr>
          <w:rFonts w:ascii="ＭＳ 明朝" w:eastAsia="ＭＳ 明朝" w:hAnsi="ＭＳ 明朝" w:cs="Times New Roman"/>
          <w:sz w:val="22"/>
          <w:szCs w:val="20"/>
        </w:rPr>
      </w:pPr>
      <w:r w:rsidRPr="00CC0B46">
        <w:rPr>
          <w:rFonts w:ascii="ＭＳ 明朝" w:eastAsia="ＭＳ 明朝" w:hAnsi="ＭＳ 明朝" w:cs="Times New Roman" w:hint="eastAsia"/>
          <w:sz w:val="22"/>
          <w:szCs w:val="20"/>
        </w:rPr>
        <w:t>□　ご希望に応じてさらに禁煙カウンセリングを受けることができます。</w:t>
      </w:r>
    </w:p>
    <w:p w14:paraId="4015E4B3" w14:textId="77777777" w:rsidR="00CC0B46" w:rsidRPr="00CC0B46" w:rsidRDefault="00CC0B46" w:rsidP="00CC0B46">
      <w:pPr>
        <w:ind w:leftChars="100" w:left="681" w:hangingChars="214" w:hanging="471"/>
        <w:rPr>
          <w:rFonts w:ascii="ＭＳ 明朝" w:eastAsia="ＭＳ 明朝" w:hAnsi="ＭＳ 明朝" w:cs="Times New Roman"/>
          <w:sz w:val="22"/>
          <w:szCs w:val="20"/>
        </w:rPr>
      </w:pPr>
      <w:r w:rsidRPr="00CC0B46">
        <w:rPr>
          <w:rFonts w:ascii="ＭＳ 明朝" w:eastAsia="ＭＳ 明朝" w:hAnsi="ＭＳ 明朝" w:cs="Times New Roman" w:hint="eastAsia"/>
          <w:sz w:val="22"/>
          <w:szCs w:val="20"/>
        </w:rPr>
        <w:t>□　本研究は学会主導研究で、参加する研究機関および研究者に利益相反はありません。</w:t>
      </w:r>
    </w:p>
    <w:p w14:paraId="22F373D5" w14:textId="77777777" w:rsidR="00CC0B46" w:rsidRPr="00CC0B46" w:rsidRDefault="00CC0B46" w:rsidP="00CC0B46">
      <w:pPr>
        <w:rPr>
          <w:rFonts w:ascii="ＭＳ 明朝" w:eastAsia="ＭＳ 明朝" w:hAnsi="ＭＳ 明朝" w:cs="Times New Roman"/>
          <w:sz w:val="22"/>
          <w:szCs w:val="20"/>
        </w:rPr>
      </w:pPr>
    </w:p>
    <w:p w14:paraId="70AF6CD2" w14:textId="77777777" w:rsidR="00CC0B46" w:rsidRPr="00CC0B46" w:rsidRDefault="00CC0B46" w:rsidP="00CC0B46">
      <w:pPr>
        <w:rPr>
          <w:rFonts w:ascii="ＭＳ 明朝" w:eastAsia="ＭＳ 明朝" w:hAnsi="ＭＳ 明朝" w:cs="Times New Roman"/>
          <w:sz w:val="22"/>
          <w:szCs w:val="20"/>
        </w:rPr>
      </w:pPr>
      <w:r w:rsidRPr="00CC0B46">
        <w:rPr>
          <w:rFonts w:ascii="ＭＳ 明朝" w:eastAsia="ＭＳ 明朝" w:hAnsi="ＭＳ 明朝" w:cs="Times New Roman" w:hint="eastAsia"/>
          <w:sz w:val="22"/>
          <w:szCs w:val="20"/>
        </w:rPr>
        <w:tab/>
        <w:t>私の研究結果が今回の研究に使用されることに同意します。</w:t>
      </w:r>
    </w:p>
    <w:p w14:paraId="14EEA835" w14:textId="77777777" w:rsidR="00CC0B46" w:rsidRPr="00CC0B46" w:rsidRDefault="00CC0B46" w:rsidP="00CC0B46">
      <w:pPr>
        <w:ind w:left="1702"/>
        <w:rPr>
          <w:rFonts w:ascii="ＭＳ 明朝" w:eastAsia="ＭＳ 明朝" w:hAnsi="ＭＳ 明朝" w:cs="Times New Roman"/>
          <w:sz w:val="22"/>
          <w:szCs w:val="20"/>
        </w:rPr>
      </w:pPr>
      <w:r w:rsidRPr="00CC0B46">
        <w:rPr>
          <w:rFonts w:ascii="ＭＳ 明朝" w:eastAsia="ＭＳ 明朝" w:hAnsi="ＭＳ 明朝" w:cs="Times New Roman" w:hint="eastAsia"/>
          <w:sz w:val="22"/>
          <w:szCs w:val="20"/>
        </w:rPr>
        <w:t>平成　　年　　月　　日</w:t>
      </w:r>
    </w:p>
    <w:p w14:paraId="22B7ACBB" w14:textId="77777777" w:rsidR="00CC0B46" w:rsidRPr="00CC0B46" w:rsidRDefault="00CC0B46" w:rsidP="00CC0B46">
      <w:pPr>
        <w:ind w:leftChars="810" w:left="1701" w:firstLine="1"/>
        <w:rPr>
          <w:rFonts w:ascii="ＭＳ 明朝" w:eastAsia="ＭＳ 明朝" w:hAnsi="ＭＳ 明朝" w:cs="Times New Roman"/>
          <w:sz w:val="22"/>
          <w:szCs w:val="20"/>
          <w:u w:val="single"/>
        </w:rPr>
      </w:pPr>
      <w:r w:rsidRPr="00CC0B46">
        <w:rPr>
          <w:rFonts w:ascii="ＭＳ 明朝" w:eastAsia="ＭＳ 明朝" w:hAnsi="ＭＳ 明朝" w:cs="Times New Roman" w:hint="eastAsia"/>
          <w:sz w:val="22"/>
          <w:szCs w:val="20"/>
        </w:rPr>
        <w:t>研究参加者氏名　署名：</w:t>
      </w:r>
      <w:r w:rsidRPr="00CC0B46">
        <w:rPr>
          <w:rFonts w:ascii="ＭＳ 明朝" w:eastAsia="ＭＳ 明朝" w:hAnsi="ＭＳ 明朝" w:cs="Times New Roman" w:hint="eastAsia"/>
          <w:sz w:val="22"/>
          <w:szCs w:val="20"/>
          <w:u w:val="single"/>
        </w:rPr>
        <w:t xml:space="preserve">　　　　　　　　　　　　　　　</w:t>
      </w:r>
    </w:p>
    <w:p w14:paraId="7B6A539A" w14:textId="77777777" w:rsidR="00CC0B46" w:rsidRPr="00CC0B46" w:rsidRDefault="00CC0B46" w:rsidP="00CC0B46">
      <w:pPr>
        <w:rPr>
          <w:rFonts w:ascii="ＭＳ 明朝" w:eastAsia="ＭＳ 明朝" w:hAnsi="ＭＳ 明朝" w:cs="Times New Roman"/>
          <w:sz w:val="22"/>
          <w:szCs w:val="20"/>
        </w:rPr>
      </w:pPr>
    </w:p>
    <w:p w14:paraId="39163AB3" w14:textId="77777777" w:rsidR="00CC0B46" w:rsidRPr="00CC0B46" w:rsidRDefault="00CC0B46" w:rsidP="00CC0B46">
      <w:pPr>
        <w:ind w:left="851" w:firstLine="851"/>
        <w:rPr>
          <w:rFonts w:ascii="ＭＳ 明朝" w:eastAsia="ＭＳ 明朝" w:hAnsi="ＭＳ 明朝" w:cs="Times New Roman"/>
          <w:sz w:val="22"/>
          <w:szCs w:val="20"/>
        </w:rPr>
      </w:pPr>
      <w:r w:rsidRPr="00CC0B46">
        <w:rPr>
          <w:rFonts w:ascii="ＭＳ 明朝" w:eastAsia="ＭＳ 明朝" w:hAnsi="ＭＳ 明朝" w:cs="Times New Roman" w:hint="eastAsia"/>
          <w:sz w:val="22"/>
          <w:szCs w:val="20"/>
        </w:rPr>
        <w:t xml:space="preserve">説明者の所属 : </w:t>
      </w:r>
      <w:r w:rsidRPr="00CC0B46">
        <w:rPr>
          <w:rFonts w:ascii="ＭＳ 明朝" w:eastAsia="ＭＳ 明朝" w:hAnsi="ＭＳ 明朝" w:cs="Times New Roman" w:hint="eastAsia"/>
          <w:sz w:val="22"/>
          <w:szCs w:val="20"/>
          <w:u w:val="single"/>
        </w:rPr>
        <w:t xml:space="preserve">　　　　　　　　　　　　　　　　　　</w:t>
      </w:r>
    </w:p>
    <w:p w14:paraId="24D6B354" w14:textId="77777777" w:rsidR="00CC0B46" w:rsidRPr="00CC0B46" w:rsidRDefault="00CC0B46" w:rsidP="00CC0B46">
      <w:pPr>
        <w:ind w:left="851" w:firstLine="851"/>
        <w:rPr>
          <w:rFonts w:ascii="ＭＳ 明朝" w:eastAsia="ＭＳ 明朝" w:hAnsi="ＭＳ 明朝" w:cs="Times New Roman"/>
          <w:sz w:val="22"/>
          <w:szCs w:val="20"/>
        </w:rPr>
      </w:pPr>
      <w:r w:rsidRPr="00CC0B46">
        <w:rPr>
          <w:rFonts w:ascii="ＭＳ 明朝" w:eastAsia="ＭＳ 明朝" w:hAnsi="ＭＳ 明朝" w:cs="Times New Roman" w:hint="eastAsia"/>
          <w:sz w:val="22"/>
          <w:szCs w:val="20"/>
        </w:rPr>
        <w:t xml:space="preserve">説明者の職名 : </w:t>
      </w:r>
      <w:r w:rsidRPr="00CC0B46">
        <w:rPr>
          <w:rFonts w:ascii="ＭＳ 明朝" w:eastAsia="ＭＳ 明朝" w:hAnsi="ＭＳ 明朝" w:cs="Times New Roman" w:hint="eastAsia"/>
          <w:sz w:val="22"/>
          <w:szCs w:val="20"/>
          <w:u w:val="single"/>
        </w:rPr>
        <w:t xml:space="preserve">　　　　　　　　　　　　　　　　　　</w:t>
      </w:r>
    </w:p>
    <w:p w14:paraId="5BAA703C" w14:textId="77777777" w:rsidR="00CC0B46" w:rsidRPr="00CC0B46" w:rsidRDefault="00CC0B46" w:rsidP="00CC0B46">
      <w:pPr>
        <w:ind w:left="851" w:firstLine="851"/>
        <w:rPr>
          <w:rFonts w:ascii="ＭＳ 明朝" w:eastAsia="ＭＳ 明朝" w:hAnsi="ＭＳ 明朝" w:cs="Times New Roman"/>
          <w:szCs w:val="20"/>
        </w:rPr>
      </w:pPr>
      <w:r w:rsidRPr="00CC0B46">
        <w:rPr>
          <w:rFonts w:ascii="ＭＳ 明朝" w:eastAsia="ＭＳ 明朝" w:hAnsi="ＭＳ 明朝" w:cs="Times New Roman" w:hint="eastAsia"/>
          <w:sz w:val="22"/>
          <w:szCs w:val="20"/>
        </w:rPr>
        <w:t xml:space="preserve">説明者の氏名　　　　　　　　　　署名 : </w:t>
      </w:r>
      <w:r w:rsidRPr="00CC0B46">
        <w:rPr>
          <w:rFonts w:ascii="ＭＳ 明朝" w:eastAsia="ＭＳ 明朝" w:hAnsi="ＭＳ 明朝" w:cs="Times New Roman" w:hint="eastAsia"/>
          <w:sz w:val="22"/>
          <w:szCs w:val="20"/>
          <w:u w:val="single"/>
        </w:rPr>
        <w:t xml:space="preserve">　　　　　　　　　　　　　　　　</w:t>
      </w:r>
    </w:p>
    <w:p w14:paraId="34A09C04" w14:textId="77777777" w:rsidR="00CC0B46" w:rsidRPr="00CC0B46" w:rsidRDefault="00CC0B46" w:rsidP="00CC0B46">
      <w:pPr>
        <w:rPr>
          <w:rFonts w:ascii="Times" w:eastAsia="平成明朝" w:hAnsi="Times" w:cs="Times New Roman"/>
          <w:szCs w:val="20"/>
        </w:rPr>
      </w:pPr>
    </w:p>
    <w:p w14:paraId="108E26B7" w14:textId="77777777" w:rsidR="00CC0B46" w:rsidRPr="00CC0B46" w:rsidRDefault="00CC0B46" w:rsidP="00CC0B46">
      <w:pPr>
        <w:rPr>
          <w:rFonts w:ascii="Times" w:eastAsia="平成明朝" w:hAnsi="Times" w:cs="Times New Roman"/>
          <w:szCs w:val="20"/>
        </w:rPr>
      </w:pPr>
    </w:p>
    <w:p w14:paraId="0952F0EE" w14:textId="77777777" w:rsidR="00CC0B46" w:rsidRDefault="00CC0B46" w:rsidP="00A95A05">
      <w:pPr>
        <w:rPr>
          <w:rFonts w:asciiTheme="minorEastAsia" w:hAnsiTheme="minorEastAsia"/>
          <w:sz w:val="22"/>
        </w:rPr>
      </w:pPr>
    </w:p>
    <w:p w14:paraId="386FE51E" w14:textId="77777777" w:rsidR="00CC0B46" w:rsidRDefault="00CC0B46" w:rsidP="00A95A05">
      <w:pPr>
        <w:rPr>
          <w:rFonts w:asciiTheme="minorEastAsia" w:hAnsiTheme="minorEastAsia"/>
          <w:sz w:val="22"/>
        </w:rPr>
      </w:pPr>
    </w:p>
    <w:p w14:paraId="37B570F0" w14:textId="77777777" w:rsidR="00CC0B46" w:rsidRDefault="00CC0B46" w:rsidP="00A95A05">
      <w:pPr>
        <w:rPr>
          <w:rFonts w:asciiTheme="minorEastAsia" w:hAnsiTheme="minorEastAsia"/>
          <w:sz w:val="22"/>
        </w:rPr>
      </w:pPr>
    </w:p>
    <w:p w14:paraId="7F22B04C" w14:textId="77777777" w:rsidR="00CC0B46" w:rsidRPr="00CC0B46" w:rsidRDefault="00CC0B46" w:rsidP="00CC0B46">
      <w:pPr>
        <w:rPr>
          <w:rFonts w:ascii="Century" w:eastAsia="ＭＳ 明朝" w:hAnsi="Century" w:cs="Times New Roman"/>
        </w:rPr>
      </w:pPr>
      <w:r w:rsidRPr="00CC0B46">
        <w:rPr>
          <w:rFonts w:ascii="Century" w:eastAsia="ＭＳ 明朝" w:hAnsi="Century" w:cs="Times New Roman" w:hint="eastAsia"/>
        </w:rPr>
        <w:t xml:space="preserve">　　　　　　　　　　　　　　</w:t>
      </w:r>
    </w:p>
    <w:p w14:paraId="70D24606" w14:textId="77777777" w:rsidR="00CC0B46" w:rsidRPr="00CC0B46" w:rsidRDefault="00CC0B46" w:rsidP="00CC0B46">
      <w:pPr>
        <w:rPr>
          <w:rFonts w:ascii="Century" w:eastAsia="ＭＳ 明朝" w:hAnsi="Century" w:cs="Times New Roman"/>
        </w:rPr>
      </w:pPr>
    </w:p>
    <w:p w14:paraId="4DD53C1B" w14:textId="77777777" w:rsidR="00CC0B46" w:rsidRPr="00CC0B46" w:rsidRDefault="00CC0B46" w:rsidP="00CC0B46">
      <w:pPr>
        <w:jc w:val="center"/>
        <w:rPr>
          <w:rFonts w:ascii="Century" w:eastAsia="ＭＳ 明朝" w:hAnsi="Century" w:cs="Times New Roman"/>
          <w:sz w:val="28"/>
          <w:szCs w:val="32"/>
        </w:rPr>
      </w:pPr>
      <w:r w:rsidRPr="00CC0B46">
        <w:rPr>
          <w:rFonts w:ascii="Century" w:eastAsia="ＭＳ 明朝" w:hAnsi="Century" w:cs="Times New Roman" w:hint="eastAsia"/>
          <w:sz w:val="28"/>
          <w:szCs w:val="32"/>
        </w:rPr>
        <w:t>研究同意撤回書</w:t>
      </w:r>
    </w:p>
    <w:p w14:paraId="086FAF41" w14:textId="77777777" w:rsidR="00CC0B46" w:rsidRPr="00CC0B46" w:rsidRDefault="00CC0B46" w:rsidP="00CC0B46">
      <w:pPr>
        <w:rPr>
          <w:rFonts w:ascii="Century" w:eastAsia="ＭＳ 明朝" w:hAnsi="Century" w:cs="Times New Roman"/>
        </w:rPr>
      </w:pPr>
    </w:p>
    <w:p w14:paraId="3FA3031E" w14:textId="77777777" w:rsidR="00CC0B46" w:rsidRPr="00CC0B46" w:rsidRDefault="00CC0B46" w:rsidP="00CC0B46">
      <w:pPr>
        <w:rPr>
          <w:rFonts w:ascii="Century" w:eastAsia="ＭＳ 明朝" w:hAnsi="Century" w:cs="Times New Roman"/>
          <w:sz w:val="24"/>
          <w:szCs w:val="24"/>
        </w:rPr>
      </w:pPr>
      <w:r w:rsidRPr="00CC0B46">
        <w:rPr>
          <w:rFonts w:ascii="Century" w:eastAsia="ＭＳ 明朝" w:hAnsi="Century" w:cs="Times New Roman" w:hint="eastAsia"/>
          <w:sz w:val="24"/>
          <w:szCs w:val="24"/>
          <w:u w:val="single"/>
        </w:rPr>
        <w:t xml:space="preserve">　　　　　　　　　　</w:t>
      </w:r>
      <w:r w:rsidRPr="00CC0B46">
        <w:rPr>
          <w:rFonts w:ascii="Century" w:eastAsia="ＭＳ 明朝" w:hAnsi="Century" w:cs="Times New Roman" w:hint="eastAsia"/>
          <w:sz w:val="24"/>
          <w:szCs w:val="24"/>
        </w:rPr>
        <w:t>病院</w:t>
      </w:r>
    </w:p>
    <w:p w14:paraId="6BBB59B5" w14:textId="77777777" w:rsidR="00CC0B46" w:rsidRPr="00CC0B46" w:rsidRDefault="00CC0B46" w:rsidP="00CC0B46">
      <w:pPr>
        <w:rPr>
          <w:rFonts w:ascii="Century" w:eastAsia="ＭＳ 明朝" w:hAnsi="Century" w:cs="Times New Roman"/>
          <w:sz w:val="24"/>
          <w:szCs w:val="24"/>
        </w:rPr>
      </w:pPr>
    </w:p>
    <w:p w14:paraId="0D6D5D5B" w14:textId="77777777" w:rsidR="00CC0B46" w:rsidRPr="00CC0B46" w:rsidRDefault="00CC0B46" w:rsidP="00CC0B46">
      <w:pPr>
        <w:rPr>
          <w:rFonts w:ascii="Century" w:eastAsia="ＭＳ 明朝" w:hAnsi="Century" w:cs="Times New Roman"/>
          <w:sz w:val="24"/>
          <w:szCs w:val="24"/>
        </w:rPr>
      </w:pPr>
      <w:r w:rsidRPr="00CC0B46">
        <w:rPr>
          <w:rFonts w:ascii="Century" w:eastAsia="ＭＳ 明朝" w:hAnsi="Century" w:cs="Times New Roman" w:hint="eastAsia"/>
          <w:sz w:val="24"/>
          <w:szCs w:val="24"/>
        </w:rPr>
        <w:t>病院長</w:t>
      </w:r>
      <w:r w:rsidRPr="00CC0B46">
        <w:rPr>
          <w:rFonts w:ascii="Century" w:eastAsia="ＭＳ 明朝" w:hAnsi="Century" w:cs="Times New Roman" w:hint="eastAsia"/>
          <w:sz w:val="24"/>
          <w:szCs w:val="24"/>
          <w:u w:val="single"/>
        </w:rPr>
        <w:t xml:space="preserve">　　　　　　　　</w:t>
      </w:r>
      <w:r w:rsidRPr="00CC0B46">
        <w:rPr>
          <w:rFonts w:ascii="Century" w:eastAsia="ＭＳ 明朝" w:hAnsi="Century" w:cs="Times New Roman" w:hint="eastAsia"/>
          <w:sz w:val="24"/>
          <w:szCs w:val="24"/>
        </w:rPr>
        <w:t>殿</w:t>
      </w:r>
    </w:p>
    <w:p w14:paraId="37A3356A" w14:textId="77777777" w:rsidR="00CC0B46" w:rsidRPr="00CC0B46" w:rsidRDefault="00CC0B46" w:rsidP="00CC0B46">
      <w:pPr>
        <w:rPr>
          <w:rFonts w:ascii="Century" w:eastAsia="ＭＳ 明朝" w:hAnsi="Century" w:cs="Times New Roman"/>
        </w:rPr>
      </w:pPr>
    </w:p>
    <w:p w14:paraId="0B44F6AF" w14:textId="77777777" w:rsidR="00CC0B46" w:rsidRPr="00CC0B46" w:rsidRDefault="00CC0B46" w:rsidP="00CC0B46">
      <w:pPr>
        <w:rPr>
          <w:rFonts w:ascii="Century" w:eastAsia="ＭＳ 明朝" w:hAnsi="Century" w:cs="Times New Roman"/>
          <w:sz w:val="24"/>
          <w:szCs w:val="24"/>
        </w:rPr>
      </w:pPr>
      <w:r w:rsidRPr="00CC0B46">
        <w:rPr>
          <w:rFonts w:ascii="Century" w:eastAsia="ＭＳ 明朝" w:hAnsi="Century" w:cs="Times New Roman" w:hint="eastAsia"/>
          <w:sz w:val="24"/>
          <w:szCs w:val="24"/>
        </w:rPr>
        <w:t>臨床研究課題名　「口腔疾患に対する禁煙の効果」：多施設共同研究</w:t>
      </w:r>
    </w:p>
    <w:p w14:paraId="6FB83C83" w14:textId="77777777" w:rsidR="00CC0B46" w:rsidRPr="00CC0B46" w:rsidRDefault="00CC0B46" w:rsidP="00CC0B46">
      <w:pPr>
        <w:rPr>
          <w:rFonts w:ascii="Century" w:eastAsia="ＭＳ 明朝" w:hAnsi="Century" w:cs="Times New Roman"/>
        </w:rPr>
      </w:pPr>
    </w:p>
    <w:p w14:paraId="09F65C7D" w14:textId="77777777" w:rsidR="00CC0B46" w:rsidRPr="00CC0B46" w:rsidRDefault="00CC0B46" w:rsidP="00CC0B46">
      <w:pPr>
        <w:ind w:firstLineChars="100" w:firstLine="220"/>
        <w:rPr>
          <w:rFonts w:ascii="Century" w:eastAsia="ＭＳ 明朝" w:hAnsi="Century" w:cs="Times New Roman"/>
          <w:sz w:val="22"/>
          <w:szCs w:val="21"/>
        </w:rPr>
      </w:pPr>
      <w:r w:rsidRPr="00CC0B46">
        <w:rPr>
          <w:rFonts w:ascii="Century" w:eastAsia="ＭＳ 明朝" w:hAnsi="Century" w:cs="Times New Roman" w:hint="eastAsia"/>
          <w:sz w:val="22"/>
          <w:szCs w:val="21"/>
        </w:rPr>
        <w:t>私は、上記研究について担当歯科医師より説明を受け、この研究に参加することについて同意をしましたが、これを撤回します。得られた検査等のデータは使用しないようにお願いします。</w:t>
      </w:r>
    </w:p>
    <w:p w14:paraId="4B46D44B" w14:textId="77777777" w:rsidR="00CC0B46" w:rsidRPr="00CC0B46" w:rsidRDefault="00CC0B46" w:rsidP="00CC0B46">
      <w:pPr>
        <w:rPr>
          <w:rFonts w:ascii="Century" w:eastAsia="ＭＳ 明朝" w:hAnsi="Century" w:cs="Times New Roman"/>
        </w:rPr>
      </w:pPr>
    </w:p>
    <w:p w14:paraId="774B1384" w14:textId="77777777" w:rsidR="00CC0B46" w:rsidRPr="00CC0B46" w:rsidRDefault="00CC0B46" w:rsidP="00CC0B46">
      <w:pPr>
        <w:rPr>
          <w:rFonts w:ascii="Century" w:eastAsia="ＭＳ 明朝" w:hAnsi="Century" w:cs="Times New Roman"/>
        </w:rPr>
      </w:pPr>
    </w:p>
    <w:p w14:paraId="163899BB" w14:textId="77777777" w:rsidR="00CC0B46" w:rsidRPr="00CC0B46" w:rsidRDefault="00CC0B46" w:rsidP="00CC0B46">
      <w:pPr>
        <w:rPr>
          <w:rFonts w:ascii="Century" w:eastAsia="ＭＳ 明朝" w:hAnsi="Century" w:cs="Times New Roman"/>
        </w:rPr>
      </w:pPr>
    </w:p>
    <w:p w14:paraId="146E4845" w14:textId="77777777" w:rsidR="00CC0B46" w:rsidRPr="00CC0B46" w:rsidRDefault="00CC0B46" w:rsidP="00CC0B46">
      <w:pPr>
        <w:ind w:firstLineChars="200" w:firstLine="480"/>
        <w:rPr>
          <w:rFonts w:ascii="Century" w:eastAsia="ＭＳ 明朝" w:hAnsi="Century" w:cs="Times New Roman"/>
          <w:sz w:val="24"/>
          <w:szCs w:val="24"/>
          <w:u w:val="single"/>
        </w:rPr>
      </w:pPr>
      <w:r w:rsidRPr="00CC0B46">
        <w:rPr>
          <w:rFonts w:ascii="Century" w:eastAsia="ＭＳ 明朝" w:hAnsi="Century" w:cs="Times New Roman" w:hint="eastAsia"/>
          <w:sz w:val="24"/>
          <w:szCs w:val="24"/>
        </w:rPr>
        <w:t>研究同意撤回日：</w:t>
      </w:r>
      <w:r w:rsidRPr="00CC0B46">
        <w:rPr>
          <w:rFonts w:ascii="Century" w:eastAsia="ＭＳ 明朝" w:hAnsi="Century" w:cs="Times New Roman" w:hint="eastAsia"/>
          <w:sz w:val="24"/>
          <w:szCs w:val="24"/>
          <w:u w:val="single"/>
        </w:rPr>
        <w:t>平成　　　年　　　月　　　日</w:t>
      </w:r>
    </w:p>
    <w:p w14:paraId="65D72E6B" w14:textId="77777777" w:rsidR="00CC0B46" w:rsidRPr="00CC0B46" w:rsidRDefault="00CC0B46" w:rsidP="00CC0B46">
      <w:pPr>
        <w:ind w:firstLineChars="200" w:firstLine="480"/>
        <w:rPr>
          <w:rFonts w:ascii="Century" w:eastAsia="ＭＳ 明朝" w:hAnsi="Century" w:cs="Times New Roman"/>
          <w:sz w:val="24"/>
          <w:szCs w:val="24"/>
        </w:rPr>
      </w:pPr>
      <w:r w:rsidRPr="00CC0B46">
        <w:rPr>
          <w:rFonts w:ascii="Century" w:eastAsia="ＭＳ 明朝" w:hAnsi="Century" w:cs="Times New Roman" w:hint="eastAsia"/>
          <w:sz w:val="24"/>
          <w:szCs w:val="24"/>
        </w:rPr>
        <w:t>本人氏名</w:t>
      </w:r>
      <w:r w:rsidRPr="00CC0B46">
        <w:rPr>
          <w:rFonts w:ascii="Century" w:eastAsia="ＭＳ 明朝" w:hAnsi="Century" w:cs="Times New Roman" w:hint="eastAsia"/>
          <w:sz w:val="24"/>
          <w:szCs w:val="24"/>
        </w:rPr>
        <w:t xml:space="preserve">  </w:t>
      </w:r>
      <w:r w:rsidRPr="00CC0B46">
        <w:rPr>
          <w:rFonts w:ascii="Century" w:eastAsia="ＭＳ 明朝" w:hAnsi="Century" w:cs="Times New Roman" w:hint="eastAsia"/>
          <w:sz w:val="24"/>
          <w:szCs w:val="24"/>
        </w:rPr>
        <w:t xml:space="preserve">：　</w:t>
      </w:r>
      <w:r w:rsidRPr="00CC0B46">
        <w:rPr>
          <w:rFonts w:ascii="Century" w:eastAsia="ＭＳ 明朝" w:hAnsi="Century" w:cs="Times New Roman" w:hint="eastAsia"/>
          <w:sz w:val="24"/>
          <w:szCs w:val="24"/>
          <w:u w:val="single"/>
        </w:rPr>
        <w:t xml:space="preserve">　　　　　　　　　　　　　　　　　　</w:t>
      </w:r>
      <w:r w:rsidRPr="00CC0B46">
        <w:rPr>
          <w:rFonts w:ascii="Century" w:eastAsia="ＭＳ 明朝" w:hAnsi="Century" w:cs="Times New Roman" w:hint="eastAsia"/>
          <w:sz w:val="24"/>
          <w:szCs w:val="24"/>
        </w:rPr>
        <w:t xml:space="preserve">　自書</w:t>
      </w:r>
    </w:p>
    <w:p w14:paraId="0B1CB749" w14:textId="77777777" w:rsidR="00CC0B46" w:rsidRPr="00CC0B46" w:rsidRDefault="00CC0B46" w:rsidP="00CC0B46">
      <w:pPr>
        <w:ind w:firstLineChars="200" w:firstLine="480"/>
        <w:rPr>
          <w:rFonts w:ascii="Century" w:eastAsia="ＭＳ 明朝" w:hAnsi="Century" w:cs="Times New Roman"/>
          <w:sz w:val="24"/>
          <w:szCs w:val="24"/>
        </w:rPr>
      </w:pPr>
      <w:r w:rsidRPr="00CC0B46">
        <w:rPr>
          <w:rFonts w:ascii="Century" w:eastAsia="ＭＳ 明朝" w:hAnsi="Century" w:cs="Times New Roman" w:hint="eastAsia"/>
          <w:sz w:val="24"/>
          <w:szCs w:val="24"/>
        </w:rPr>
        <w:t xml:space="preserve">同席者氏名：　</w:t>
      </w:r>
      <w:r w:rsidRPr="00CC0B46">
        <w:rPr>
          <w:rFonts w:ascii="Century" w:eastAsia="ＭＳ 明朝" w:hAnsi="Century" w:cs="Times New Roman" w:hint="eastAsia"/>
          <w:sz w:val="24"/>
          <w:szCs w:val="24"/>
          <w:u w:val="single"/>
        </w:rPr>
        <w:t xml:space="preserve">（続柄　　　　）　　　　　　　　　　</w:t>
      </w:r>
      <w:r w:rsidRPr="00CC0B46">
        <w:rPr>
          <w:rFonts w:ascii="Century" w:eastAsia="ＭＳ 明朝" w:hAnsi="Century" w:cs="Times New Roman" w:hint="eastAsia"/>
          <w:sz w:val="24"/>
          <w:szCs w:val="24"/>
        </w:rPr>
        <w:t xml:space="preserve">　自書　</w:t>
      </w:r>
    </w:p>
    <w:p w14:paraId="67B01B06" w14:textId="77777777" w:rsidR="00CC0B46" w:rsidRPr="00CC0B46" w:rsidRDefault="00CC0B46" w:rsidP="00CC0B46">
      <w:pPr>
        <w:rPr>
          <w:rFonts w:ascii="Century" w:eastAsia="ＭＳ 明朝" w:hAnsi="Century" w:cs="Times New Roman"/>
          <w:sz w:val="24"/>
          <w:szCs w:val="24"/>
        </w:rPr>
      </w:pPr>
    </w:p>
    <w:p w14:paraId="6A099529" w14:textId="77777777" w:rsidR="00CC0B46" w:rsidRPr="00CC0B46" w:rsidRDefault="00CC0B46" w:rsidP="00CC0B46">
      <w:pPr>
        <w:rPr>
          <w:rFonts w:ascii="Century" w:eastAsia="ＭＳ 明朝" w:hAnsi="Century" w:cs="Times New Roman"/>
          <w:sz w:val="24"/>
          <w:szCs w:val="24"/>
        </w:rPr>
      </w:pPr>
    </w:p>
    <w:p w14:paraId="0CAC39E3" w14:textId="77777777" w:rsidR="00CC0B46" w:rsidRPr="00CC0B46" w:rsidRDefault="00CC0B46" w:rsidP="00CC0B46">
      <w:pPr>
        <w:ind w:firstLineChars="200" w:firstLine="480"/>
        <w:rPr>
          <w:rFonts w:ascii="Century" w:eastAsia="ＭＳ 明朝" w:hAnsi="Century" w:cs="Times New Roman"/>
          <w:sz w:val="24"/>
          <w:szCs w:val="24"/>
        </w:rPr>
      </w:pPr>
      <w:r w:rsidRPr="00CC0B46">
        <w:rPr>
          <w:rFonts w:ascii="Century" w:eastAsia="ＭＳ 明朝" w:hAnsi="Century" w:cs="Times New Roman" w:hint="eastAsia"/>
          <w:sz w:val="24"/>
          <w:szCs w:val="24"/>
        </w:rPr>
        <w:t>担当医師記入欄</w:t>
      </w:r>
    </w:p>
    <w:p w14:paraId="463573D5" w14:textId="77777777" w:rsidR="00CC0B46" w:rsidRPr="00CC0B46" w:rsidRDefault="00CC0B46" w:rsidP="00CC0B46">
      <w:pPr>
        <w:ind w:firstLineChars="400" w:firstLine="960"/>
        <w:rPr>
          <w:rFonts w:ascii="Century" w:eastAsia="ＭＳ 明朝" w:hAnsi="Century" w:cs="Times New Roman"/>
          <w:sz w:val="24"/>
          <w:szCs w:val="24"/>
        </w:rPr>
      </w:pPr>
      <w:r w:rsidRPr="00CC0B46">
        <w:rPr>
          <w:rFonts w:ascii="Century" w:eastAsia="ＭＳ 明朝" w:hAnsi="Century" w:cs="Times New Roman" w:hint="eastAsia"/>
          <w:sz w:val="24"/>
          <w:szCs w:val="24"/>
        </w:rPr>
        <w:t xml:space="preserve">確認日：　</w:t>
      </w:r>
      <w:r w:rsidRPr="00CC0B46">
        <w:rPr>
          <w:rFonts w:ascii="Century" w:eastAsia="ＭＳ 明朝" w:hAnsi="Century" w:cs="Times New Roman" w:hint="eastAsia"/>
          <w:sz w:val="24"/>
          <w:szCs w:val="24"/>
          <w:u w:val="single"/>
        </w:rPr>
        <w:t>平成　　　年　　　月　　　日</w:t>
      </w:r>
    </w:p>
    <w:p w14:paraId="0BA99F54" w14:textId="77777777" w:rsidR="00CC0B46" w:rsidRPr="00CC0B46" w:rsidRDefault="00CC0B46" w:rsidP="00CC0B46">
      <w:pPr>
        <w:ind w:firstLineChars="400" w:firstLine="960"/>
        <w:rPr>
          <w:rFonts w:ascii="Century" w:eastAsia="ＭＳ 明朝" w:hAnsi="Century" w:cs="Times New Roman"/>
          <w:sz w:val="24"/>
          <w:szCs w:val="24"/>
        </w:rPr>
      </w:pPr>
      <w:r w:rsidRPr="00CC0B46">
        <w:rPr>
          <w:rFonts w:ascii="Century" w:eastAsia="ＭＳ 明朝" w:hAnsi="Century" w:cs="Times New Roman" w:hint="eastAsia"/>
          <w:sz w:val="24"/>
          <w:szCs w:val="24"/>
        </w:rPr>
        <w:t>歯科医師名：</w:t>
      </w:r>
      <w:r w:rsidRPr="00CC0B46">
        <w:rPr>
          <w:rFonts w:ascii="Century" w:eastAsia="ＭＳ 明朝" w:hAnsi="Century" w:cs="Times New Roman" w:hint="eastAsia"/>
          <w:sz w:val="24"/>
          <w:szCs w:val="24"/>
          <w:u w:val="single"/>
        </w:rPr>
        <w:t xml:space="preserve">　　　　　　　　　　　　　　　　　</w:t>
      </w:r>
      <w:r w:rsidRPr="00CC0B46">
        <w:rPr>
          <w:rFonts w:ascii="Century" w:eastAsia="ＭＳ 明朝" w:hAnsi="Century" w:cs="Times New Roman" w:hint="eastAsia"/>
          <w:sz w:val="24"/>
          <w:szCs w:val="24"/>
        </w:rPr>
        <w:t xml:space="preserve">　自書</w:t>
      </w:r>
    </w:p>
    <w:p w14:paraId="0552110B" w14:textId="77777777" w:rsidR="00CC0B46" w:rsidRPr="00CC0B46" w:rsidRDefault="00CC0B46" w:rsidP="00CC0B46">
      <w:pPr>
        <w:ind w:firstLineChars="400" w:firstLine="960"/>
        <w:rPr>
          <w:rFonts w:ascii="Century" w:eastAsia="ＭＳ 明朝" w:hAnsi="Century" w:cs="Times New Roman"/>
          <w:sz w:val="24"/>
          <w:szCs w:val="24"/>
        </w:rPr>
      </w:pPr>
      <w:r w:rsidRPr="00CC0B46">
        <w:rPr>
          <w:rFonts w:ascii="Century" w:eastAsia="ＭＳ 明朝" w:hAnsi="Century" w:cs="Times New Roman" w:hint="eastAsia"/>
          <w:sz w:val="24"/>
          <w:szCs w:val="24"/>
        </w:rPr>
        <w:t>同席者氏名：</w:t>
      </w:r>
      <w:r w:rsidRPr="00CC0B46">
        <w:rPr>
          <w:rFonts w:ascii="Century" w:eastAsia="ＭＳ 明朝" w:hAnsi="Century" w:cs="Times New Roman" w:hint="eastAsia"/>
          <w:sz w:val="24"/>
          <w:szCs w:val="24"/>
          <w:u w:val="single"/>
        </w:rPr>
        <w:t xml:space="preserve">　　　　　　　　　　　　　　　　　</w:t>
      </w:r>
      <w:r w:rsidRPr="00CC0B46">
        <w:rPr>
          <w:rFonts w:ascii="Century" w:eastAsia="ＭＳ 明朝" w:hAnsi="Century" w:cs="Times New Roman" w:hint="eastAsia"/>
          <w:sz w:val="24"/>
          <w:szCs w:val="24"/>
        </w:rPr>
        <w:t xml:space="preserve">　自書</w:t>
      </w:r>
    </w:p>
    <w:p w14:paraId="386476F6" w14:textId="77777777" w:rsidR="00CC0B46" w:rsidRPr="00CC0B46" w:rsidRDefault="00CC0B46" w:rsidP="00CC0B46">
      <w:pPr>
        <w:rPr>
          <w:rFonts w:ascii="Century" w:eastAsia="ＭＳ 明朝" w:hAnsi="Century" w:cs="Times New Roman"/>
        </w:rPr>
      </w:pPr>
    </w:p>
    <w:p w14:paraId="01349C67" w14:textId="77777777" w:rsidR="00CC0B46" w:rsidRPr="00CC0B46" w:rsidRDefault="00CC0B46" w:rsidP="00CC0B46">
      <w:pPr>
        <w:rPr>
          <w:rFonts w:ascii="Century" w:eastAsia="ＭＳ 明朝" w:hAnsi="Century" w:cs="Times New Roman"/>
        </w:rPr>
      </w:pPr>
    </w:p>
    <w:p w14:paraId="5A60D782" w14:textId="77777777" w:rsidR="00CC0B46" w:rsidRPr="00CC0B46" w:rsidRDefault="00CC0B46" w:rsidP="00CC0B46">
      <w:pPr>
        <w:rPr>
          <w:rFonts w:ascii="Century" w:eastAsia="ＭＳ 明朝" w:hAnsi="Century" w:cs="Times New Roman"/>
        </w:rPr>
      </w:pPr>
    </w:p>
    <w:p w14:paraId="503889FE" w14:textId="77777777" w:rsidR="00CC0B46" w:rsidRPr="00CC0B46" w:rsidRDefault="00CC0B46" w:rsidP="00CC0B46">
      <w:pPr>
        <w:rPr>
          <w:rFonts w:ascii="Century" w:eastAsia="ＭＳ 明朝" w:hAnsi="Century" w:cs="Times New Roman"/>
        </w:rPr>
      </w:pPr>
    </w:p>
    <w:p w14:paraId="2412AC91" w14:textId="77777777" w:rsidR="00CC0B46" w:rsidRPr="00CC0B46" w:rsidRDefault="00CC0B46" w:rsidP="00CC0B46">
      <w:pPr>
        <w:rPr>
          <w:rFonts w:ascii="Century" w:eastAsia="ＭＳ 明朝" w:hAnsi="Century" w:cs="Times New Roman"/>
        </w:rPr>
      </w:pPr>
    </w:p>
    <w:p w14:paraId="7B73019A" w14:textId="77777777" w:rsidR="00CC0B46" w:rsidRPr="00CC0B46" w:rsidRDefault="00CC0B46" w:rsidP="00CC0B46">
      <w:pPr>
        <w:rPr>
          <w:rFonts w:ascii="Century" w:eastAsia="ＭＳ 明朝" w:hAnsi="Century" w:cs="Times New Roman"/>
        </w:rPr>
      </w:pPr>
    </w:p>
    <w:p w14:paraId="0611635D" w14:textId="77777777" w:rsidR="00CC0B46" w:rsidRPr="00CC0B46" w:rsidRDefault="00CC0B46" w:rsidP="00CC0B46">
      <w:pPr>
        <w:rPr>
          <w:rFonts w:ascii="Century" w:eastAsia="ＭＳ 明朝" w:hAnsi="Century" w:cs="Times New Roman"/>
        </w:rPr>
      </w:pPr>
    </w:p>
    <w:p w14:paraId="641DA858" w14:textId="77777777" w:rsidR="00CC0B46" w:rsidRPr="00CC0B46" w:rsidRDefault="00CC0B46" w:rsidP="00CC0B46">
      <w:pPr>
        <w:rPr>
          <w:rFonts w:ascii="Century" w:eastAsia="ＭＳ 明朝" w:hAnsi="Century" w:cs="Times New Roman"/>
        </w:rPr>
      </w:pPr>
    </w:p>
    <w:p w14:paraId="60D035B2" w14:textId="77777777" w:rsidR="00CC0B46" w:rsidRPr="00CC0B46" w:rsidRDefault="00CC0B46" w:rsidP="00CC0B46">
      <w:pPr>
        <w:ind w:firstLineChars="200" w:firstLine="420"/>
        <w:rPr>
          <w:rFonts w:ascii="Century" w:eastAsia="ＭＳ 明朝" w:hAnsi="Century" w:cs="Times New Roman"/>
        </w:rPr>
      </w:pPr>
      <w:r w:rsidRPr="00CC0B46">
        <w:rPr>
          <w:rFonts w:ascii="ＭＳ 明朝" w:eastAsia="ＭＳ 明朝" w:hAnsi="ＭＳ 明朝" w:cs="Times New Roman" w:hint="eastAsia"/>
        </w:rPr>
        <w:t>□</w:t>
      </w:r>
      <w:r w:rsidRPr="00CC0B46">
        <w:rPr>
          <w:rFonts w:ascii="Century" w:eastAsia="ＭＳ 明朝" w:hAnsi="Century" w:cs="Times New Roman" w:hint="eastAsia"/>
        </w:rPr>
        <w:t>写しを患者さんに手渡し済み</w:t>
      </w:r>
    </w:p>
    <w:p w14:paraId="46BA7424" w14:textId="77777777" w:rsidR="00CC0B46" w:rsidRDefault="00CC0B46" w:rsidP="00A95A05">
      <w:pPr>
        <w:rPr>
          <w:rFonts w:asciiTheme="minorEastAsia" w:hAnsiTheme="minorEastAsia"/>
          <w:sz w:val="22"/>
        </w:rPr>
      </w:pPr>
    </w:p>
    <w:p w14:paraId="009C4A76" w14:textId="77777777" w:rsidR="00C16278" w:rsidRPr="00C16278" w:rsidRDefault="00C16278" w:rsidP="00C16278">
      <w:pPr>
        <w:rPr>
          <w:rFonts w:asciiTheme="minorEastAsia" w:hAnsiTheme="minorEastAsia" w:cs="Times New Roman"/>
          <w:sz w:val="22"/>
        </w:rPr>
      </w:pPr>
      <w:r w:rsidRPr="00C16278">
        <w:rPr>
          <w:rFonts w:asciiTheme="minorEastAsia" w:hAnsiTheme="minorEastAsia" w:cs="Times New Roman" w:hint="eastAsia"/>
          <w:sz w:val="22"/>
        </w:rPr>
        <w:t xml:space="preserve">　　　　　　　　　　　　　</w:t>
      </w:r>
      <w:r w:rsidRPr="00C16278">
        <w:rPr>
          <w:rFonts w:asciiTheme="minorEastAsia" w:hAnsiTheme="minorEastAsia" w:cs="Times New Roman" w:hint="eastAsia"/>
          <w:sz w:val="28"/>
        </w:rPr>
        <w:t>臨床研究の情報開示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C16278" w:rsidRPr="00C16278" w14:paraId="6CBFD8D5" w14:textId="77777777" w:rsidTr="00BF479E">
        <w:trPr>
          <w:trHeight w:val="837"/>
        </w:trPr>
        <w:tc>
          <w:tcPr>
            <w:tcW w:w="8386" w:type="dxa"/>
            <w:shd w:val="clear" w:color="auto" w:fill="auto"/>
          </w:tcPr>
          <w:p w14:paraId="06E153DB" w14:textId="77777777" w:rsidR="00C16278" w:rsidRPr="00C16278" w:rsidRDefault="00C16278" w:rsidP="00C16278">
            <w:pPr>
              <w:rPr>
                <w:rFonts w:asciiTheme="minorEastAsia" w:hAnsiTheme="minorEastAsia" w:cs="Times New Roman"/>
                <w:color w:val="000000"/>
                <w:sz w:val="22"/>
              </w:rPr>
            </w:pPr>
            <w:r w:rsidRPr="00C16278">
              <w:rPr>
                <w:rFonts w:asciiTheme="minorEastAsia" w:hAnsiTheme="minorEastAsia" w:cs="Times New Roman" w:hint="eastAsia"/>
                <w:color w:val="000000"/>
                <w:sz w:val="22"/>
              </w:rPr>
              <w:t>研究の名称（研究課題名）：口腔疾患に対する禁煙の効果：多施設共同研究</w:t>
            </w:r>
          </w:p>
          <w:p w14:paraId="0D5ABAE0" w14:textId="77777777" w:rsidR="00C16278" w:rsidRPr="00C16278" w:rsidRDefault="00C16278" w:rsidP="00C16278">
            <w:pPr>
              <w:ind w:firstLineChars="1200" w:firstLine="2640"/>
              <w:rPr>
                <w:rFonts w:asciiTheme="minorEastAsia" w:hAnsiTheme="minorEastAsia" w:cs="Times New Roman"/>
                <w:sz w:val="22"/>
              </w:rPr>
            </w:pPr>
            <w:r w:rsidRPr="00C16278">
              <w:rPr>
                <w:rFonts w:asciiTheme="minorEastAsia" w:hAnsiTheme="minorEastAsia" w:cs="Times New Roman" w:hint="eastAsia"/>
                <w:sz w:val="22"/>
              </w:rPr>
              <w:t>（平成27年度日本歯科医学会プロジェクト研究）</w:t>
            </w:r>
          </w:p>
        </w:tc>
      </w:tr>
      <w:tr w:rsidR="00C16278" w:rsidRPr="00C16278" w14:paraId="53032641" w14:textId="77777777" w:rsidTr="00BF479E">
        <w:trPr>
          <w:trHeight w:val="1274"/>
        </w:trPr>
        <w:tc>
          <w:tcPr>
            <w:tcW w:w="8386" w:type="dxa"/>
            <w:shd w:val="clear" w:color="auto" w:fill="auto"/>
          </w:tcPr>
          <w:p w14:paraId="16EE6771" w14:textId="77777777" w:rsidR="00C16278" w:rsidRPr="00C16278" w:rsidRDefault="00C16278" w:rsidP="00C16278">
            <w:pPr>
              <w:ind w:left="440" w:hangingChars="200" w:hanging="440"/>
              <w:rPr>
                <w:rFonts w:asciiTheme="minorEastAsia" w:hAnsiTheme="minorEastAsia" w:cs="Times New Roman"/>
                <w:sz w:val="22"/>
              </w:rPr>
            </w:pPr>
            <w:r w:rsidRPr="00C16278">
              <w:rPr>
                <w:rFonts w:asciiTheme="minorEastAsia" w:hAnsiTheme="minorEastAsia" w:cs="Times New Roman" w:hint="eastAsia"/>
                <w:sz w:val="22"/>
              </w:rPr>
              <w:t>研究参加学会名：</w:t>
            </w:r>
            <w:r w:rsidRPr="00C16278">
              <w:rPr>
                <w:rFonts w:asciiTheme="minorEastAsia" w:hAnsiTheme="minorEastAsia" w:cs="Times New Roman"/>
                <w:sz w:val="22"/>
              </w:rPr>
              <w:t>日本顎顔面インプラント学会、日本口腔インプラント学会、</w:t>
            </w:r>
            <w:r w:rsidRPr="00C16278">
              <w:rPr>
                <w:rFonts w:asciiTheme="minorEastAsia" w:hAnsiTheme="minorEastAsia" w:cs="Times New Roman" w:hint="eastAsia"/>
                <w:sz w:val="22"/>
              </w:rPr>
              <w:t>日本口腔衛生学会、</w:t>
            </w:r>
            <w:r w:rsidRPr="00C16278">
              <w:rPr>
                <w:rFonts w:asciiTheme="minorEastAsia" w:hAnsiTheme="minorEastAsia" w:cs="Times New Roman"/>
                <w:sz w:val="22"/>
              </w:rPr>
              <w:t>日本口腔外科学会、</w:t>
            </w:r>
            <w:r w:rsidRPr="00C16278">
              <w:rPr>
                <w:rFonts w:asciiTheme="minorEastAsia" w:hAnsiTheme="minorEastAsia" w:cs="Times New Roman" w:hint="eastAsia"/>
                <w:sz w:val="22"/>
              </w:rPr>
              <w:t>日本口腔腫瘍学会、</w:t>
            </w:r>
            <w:r w:rsidRPr="00C16278">
              <w:rPr>
                <w:rFonts w:asciiTheme="minorEastAsia" w:hAnsiTheme="minorEastAsia" w:cs="Times New Roman"/>
                <w:sz w:val="22"/>
              </w:rPr>
              <w:t>日本口腔内科学会、日本歯周病学会、日本臨床歯周病学会</w:t>
            </w:r>
            <w:r w:rsidRPr="00C16278">
              <w:rPr>
                <w:rFonts w:asciiTheme="minorEastAsia" w:hAnsiTheme="minorEastAsia" w:cs="Times New Roman" w:hint="eastAsia"/>
                <w:sz w:val="22"/>
              </w:rPr>
              <w:t>、日本有病者歯科医療学会（五十音順）</w:t>
            </w:r>
          </w:p>
        </w:tc>
      </w:tr>
      <w:tr w:rsidR="00C16278" w:rsidRPr="00C16278" w14:paraId="25B456CA" w14:textId="77777777" w:rsidTr="00BF479E">
        <w:trPr>
          <w:trHeight w:val="2241"/>
        </w:trPr>
        <w:tc>
          <w:tcPr>
            <w:tcW w:w="8386" w:type="dxa"/>
            <w:shd w:val="clear" w:color="auto" w:fill="auto"/>
          </w:tcPr>
          <w:p w14:paraId="3ADF5B0A" w14:textId="77777777" w:rsidR="00C16278" w:rsidRPr="00C16278" w:rsidRDefault="00C16278" w:rsidP="00C16278">
            <w:pPr>
              <w:rPr>
                <w:rFonts w:asciiTheme="minorEastAsia" w:hAnsiTheme="minorEastAsia" w:cs="Times New Roman"/>
                <w:color w:val="000000"/>
                <w:sz w:val="22"/>
              </w:rPr>
            </w:pPr>
            <w:r w:rsidRPr="00C16278">
              <w:rPr>
                <w:rFonts w:asciiTheme="minorEastAsia" w:hAnsiTheme="minorEastAsia" w:cs="Times New Roman" w:hint="eastAsia"/>
                <w:color w:val="000000"/>
                <w:sz w:val="22"/>
              </w:rPr>
              <w:t>背景：</w:t>
            </w:r>
            <w:r w:rsidRPr="00C16278">
              <w:rPr>
                <w:rFonts w:asciiTheme="minorEastAsia" w:hAnsiTheme="minorEastAsia" w:cs="Times New Roman" w:hint="eastAsia"/>
                <w:sz w:val="22"/>
              </w:rPr>
              <w:t>喫煙のからだにおよぼす影響については広く認識されているが、口腔（こうくう）への影響についてはあまり知られていない。タバコ中の有害物質は直接口腔粘膜に作用し、歯周病、歯ぐきの色素沈着、そして口腔がんや口腔前がん病変の最も主要なリスク因子となっている。また、歯の着色や歯の喪失にも影響し、近年歯科インプラントの早期脱落にも関係していることが明らかになっている。一方で禁煙することにより口腔疾患のリスクが下がることがわかっている。</w:t>
            </w:r>
          </w:p>
        </w:tc>
      </w:tr>
      <w:tr w:rsidR="00C16278" w:rsidRPr="00C16278" w14:paraId="47F94AAE" w14:textId="77777777" w:rsidTr="00BF479E">
        <w:trPr>
          <w:trHeight w:val="570"/>
        </w:trPr>
        <w:tc>
          <w:tcPr>
            <w:tcW w:w="8386" w:type="dxa"/>
            <w:shd w:val="clear" w:color="auto" w:fill="auto"/>
          </w:tcPr>
          <w:p w14:paraId="12725A27" w14:textId="77777777" w:rsidR="00C16278" w:rsidRPr="00C16278" w:rsidRDefault="00C16278" w:rsidP="00C16278">
            <w:pPr>
              <w:rPr>
                <w:rFonts w:asciiTheme="minorEastAsia" w:hAnsiTheme="minorEastAsia" w:cs="Times New Roman"/>
                <w:color w:val="000000"/>
                <w:sz w:val="22"/>
              </w:rPr>
            </w:pPr>
            <w:r w:rsidRPr="00C16278">
              <w:rPr>
                <w:rFonts w:asciiTheme="minorEastAsia" w:hAnsiTheme="minorEastAsia" w:cs="Times New Roman" w:hint="eastAsia"/>
                <w:color w:val="000000"/>
                <w:sz w:val="22"/>
              </w:rPr>
              <w:t>目的：口腔疾患に対する禁煙の効果を検討する</w:t>
            </w:r>
          </w:p>
        </w:tc>
      </w:tr>
      <w:tr w:rsidR="00C16278" w:rsidRPr="00C16278" w14:paraId="05FFBD67" w14:textId="77777777" w:rsidTr="00BF479E">
        <w:trPr>
          <w:trHeight w:val="842"/>
        </w:trPr>
        <w:tc>
          <w:tcPr>
            <w:tcW w:w="8386" w:type="dxa"/>
            <w:shd w:val="clear" w:color="auto" w:fill="auto"/>
          </w:tcPr>
          <w:p w14:paraId="41B2DE1C" w14:textId="77777777" w:rsidR="00C16278" w:rsidRPr="00C16278" w:rsidRDefault="00C16278" w:rsidP="00C16278">
            <w:pPr>
              <w:ind w:left="440" w:hangingChars="200" w:hanging="440"/>
              <w:rPr>
                <w:rFonts w:asciiTheme="minorEastAsia" w:hAnsiTheme="minorEastAsia" w:cs="Times New Roman"/>
                <w:color w:val="000000"/>
                <w:sz w:val="22"/>
              </w:rPr>
            </w:pPr>
            <w:r w:rsidRPr="00C16278">
              <w:rPr>
                <w:rFonts w:asciiTheme="minorEastAsia" w:hAnsiTheme="minorEastAsia" w:cs="Times New Roman" w:hint="eastAsia"/>
                <w:color w:val="000000"/>
                <w:sz w:val="22"/>
              </w:rPr>
              <w:t>対象：歯周病、インプラント、口腔粘膜疾患の治療を目的に受診した20歳以上の現在習慣喫煙者で、</w:t>
            </w:r>
            <w:r w:rsidRPr="00C16278">
              <w:rPr>
                <w:rFonts w:asciiTheme="minorEastAsia" w:eastAsia="ＭＳ 明朝" w:hAnsiTheme="minorEastAsia" w:cs="Times New Roman" w:hint="eastAsia"/>
                <w:sz w:val="22"/>
                <w:szCs w:val="24"/>
              </w:rPr>
              <w:t>ただちに禁煙をしたいと思っている</w:t>
            </w:r>
            <w:r w:rsidRPr="00C16278">
              <w:rPr>
                <w:rFonts w:asciiTheme="minorEastAsia" w:hAnsiTheme="minorEastAsia" w:cs="Times New Roman" w:hint="eastAsia"/>
                <w:color w:val="000000"/>
                <w:sz w:val="22"/>
              </w:rPr>
              <w:t>患者</w:t>
            </w:r>
          </w:p>
        </w:tc>
      </w:tr>
      <w:tr w:rsidR="00C16278" w:rsidRPr="00C16278" w14:paraId="2B0F679D" w14:textId="77777777" w:rsidTr="00BF479E">
        <w:trPr>
          <w:trHeight w:val="498"/>
        </w:trPr>
        <w:tc>
          <w:tcPr>
            <w:tcW w:w="8386" w:type="dxa"/>
            <w:shd w:val="clear" w:color="auto" w:fill="auto"/>
          </w:tcPr>
          <w:p w14:paraId="3F11DB1B" w14:textId="77777777" w:rsidR="00C16278" w:rsidRPr="00C16278" w:rsidRDefault="00C16278" w:rsidP="00C16278">
            <w:pPr>
              <w:jc w:val="left"/>
              <w:rPr>
                <w:rFonts w:asciiTheme="minorEastAsia" w:hAnsiTheme="minorEastAsia" w:cs="Times New Roman"/>
                <w:sz w:val="22"/>
              </w:rPr>
            </w:pPr>
            <w:r w:rsidRPr="00C16278">
              <w:rPr>
                <w:rFonts w:asciiTheme="minorEastAsia" w:hAnsiTheme="minorEastAsia" w:cs="Times New Roman" w:hint="eastAsia"/>
                <w:sz w:val="22"/>
              </w:rPr>
              <w:t>研究期間：承認日より2018</w:t>
            </w:r>
            <w:r w:rsidRPr="00C16278">
              <w:rPr>
                <w:rFonts w:asciiTheme="minorEastAsia" w:hAnsiTheme="minorEastAsia" w:cs="Times New Roman"/>
                <w:sz w:val="22"/>
              </w:rPr>
              <w:t>年12月</w:t>
            </w:r>
          </w:p>
        </w:tc>
      </w:tr>
      <w:tr w:rsidR="00C16278" w:rsidRPr="00C16278" w14:paraId="6013B83C" w14:textId="77777777" w:rsidTr="00BF479E">
        <w:trPr>
          <w:trHeight w:val="3360"/>
        </w:trPr>
        <w:tc>
          <w:tcPr>
            <w:tcW w:w="8386" w:type="dxa"/>
            <w:shd w:val="clear" w:color="auto" w:fill="auto"/>
          </w:tcPr>
          <w:p w14:paraId="0906AC7C" w14:textId="77777777" w:rsidR="00C16278" w:rsidRPr="00C16278" w:rsidRDefault="00C16278" w:rsidP="00C16278">
            <w:pPr>
              <w:spacing w:line="340" w:lineRule="exact"/>
              <w:ind w:left="440" w:hangingChars="200" w:hanging="440"/>
              <w:jc w:val="left"/>
              <w:rPr>
                <w:rFonts w:asciiTheme="minorEastAsia" w:hAnsiTheme="minorEastAsia" w:cs="Times New Roman"/>
                <w:bCs/>
                <w:sz w:val="22"/>
              </w:rPr>
            </w:pPr>
            <w:r w:rsidRPr="00C16278">
              <w:rPr>
                <w:rFonts w:asciiTheme="minorEastAsia" w:hAnsiTheme="minorEastAsia" w:cs="Times New Roman" w:hint="eastAsia"/>
                <w:bCs/>
                <w:sz w:val="22"/>
              </w:rPr>
              <w:t>方法：担当する歯科医師、歯科衛生士が口腔治療と平行して、禁煙希望のある患者に時間をかけて禁煙アドバイスをする。禁煙補助剤の併用が望まれる場合は、</w:t>
            </w:r>
            <w:r w:rsidRPr="00C16278">
              <w:rPr>
                <w:rFonts w:asciiTheme="minorEastAsia" w:hAnsiTheme="minorEastAsia" w:cs="Times New Roman" w:hint="eastAsia"/>
                <w:bCs/>
                <w:sz w:val="22"/>
                <w:u w:val="single"/>
              </w:rPr>
              <w:t>初回の2週間分のニコチンパッチを無償で配布する</w:t>
            </w:r>
            <w:r w:rsidRPr="00C16278">
              <w:rPr>
                <w:rFonts w:asciiTheme="minorEastAsia" w:hAnsiTheme="minorEastAsia" w:cs="Times New Roman" w:hint="eastAsia"/>
                <w:bCs/>
                <w:sz w:val="22"/>
              </w:rPr>
              <w:t>。以後は患者自身が薬局で購入する。補助剤の使用はニコチンパッチなら約8週間、ニコチンガムなら約12週間の予定で1年間禁煙支援を行い、その間通常の治療を続けていく。疾患の改善度評価は、診療で一般に行われている評価項目に加え、ヒトパピローマウイルスの感染の有無を頬の粘膜を歯間ブラシで軽くこすって口腔粘膜細胞を採取して調査する。期間中の喫煙状況を把握する目的で唾液中のニコチン代謝産物の測定もしくは呼気一酸化炭素濃度計を測定する。途中で禁煙に失敗した場合でも疾患の治療は継続し、疾患の改善状況を観察する。</w:t>
            </w:r>
            <w:r w:rsidRPr="00C16278">
              <w:rPr>
                <w:rFonts w:asciiTheme="minorEastAsia" w:hAnsiTheme="minorEastAsia" w:cs="Times New Roman" w:hint="eastAsia"/>
                <w:color w:val="000000"/>
                <w:sz w:val="22"/>
              </w:rPr>
              <w:t>評価は禁煙による疾患の改善度を禁煙介入群と非禁煙介入群との間で比較検討する。</w:t>
            </w:r>
          </w:p>
        </w:tc>
      </w:tr>
      <w:tr w:rsidR="00C16278" w:rsidRPr="00C16278" w14:paraId="4DA7610A" w14:textId="77777777" w:rsidTr="00BF479E">
        <w:trPr>
          <w:trHeight w:val="2258"/>
        </w:trPr>
        <w:tc>
          <w:tcPr>
            <w:tcW w:w="8386" w:type="dxa"/>
            <w:shd w:val="clear" w:color="auto" w:fill="auto"/>
          </w:tcPr>
          <w:p w14:paraId="6F8FAF8F" w14:textId="77777777" w:rsidR="00C16278" w:rsidRPr="00C16278" w:rsidRDefault="00C16278" w:rsidP="00C16278">
            <w:pPr>
              <w:spacing w:line="340" w:lineRule="exact"/>
              <w:jc w:val="left"/>
              <w:rPr>
                <w:rFonts w:asciiTheme="minorEastAsia" w:hAnsiTheme="minorEastAsia" w:cs="Times New Roman"/>
                <w:bCs/>
                <w:sz w:val="22"/>
              </w:rPr>
            </w:pPr>
            <w:r w:rsidRPr="00C16278">
              <w:rPr>
                <w:rFonts w:asciiTheme="minorEastAsia" w:hAnsiTheme="minorEastAsia" w:cs="Times New Roman" w:hint="eastAsia"/>
                <w:bCs/>
                <w:sz w:val="22"/>
              </w:rPr>
              <w:t>禁煙治療にかかる費用</w:t>
            </w:r>
          </w:p>
          <w:p w14:paraId="764EF203" w14:textId="77777777" w:rsidR="00C16278" w:rsidRPr="00C16278" w:rsidRDefault="00C16278" w:rsidP="00C16278">
            <w:pPr>
              <w:spacing w:line="340" w:lineRule="exact"/>
              <w:ind w:leftChars="100" w:left="210" w:firstLineChars="100" w:firstLine="220"/>
              <w:jc w:val="left"/>
              <w:rPr>
                <w:rFonts w:asciiTheme="minorEastAsia" w:hAnsiTheme="minorEastAsia" w:cs="Times New Roman"/>
                <w:bCs/>
                <w:sz w:val="22"/>
              </w:rPr>
            </w:pPr>
            <w:r w:rsidRPr="00C16278">
              <w:rPr>
                <w:rFonts w:asciiTheme="minorEastAsia" w:hAnsiTheme="minorEastAsia" w:cs="Times New Roman" w:hint="eastAsia"/>
                <w:bCs/>
                <w:sz w:val="22"/>
              </w:rPr>
              <w:t>禁煙に必要な費用は禁煙補助剤の購入にかかるものだけで、ニコチンパッチ8週間使用の場合1</w:t>
            </w:r>
            <w:r w:rsidRPr="00C16278">
              <w:rPr>
                <w:rFonts w:asciiTheme="minorEastAsia" w:hAnsiTheme="minorEastAsia" w:cs="Times New Roman"/>
                <w:bCs/>
                <w:sz w:val="22"/>
              </w:rPr>
              <w:t>8,000</w:t>
            </w:r>
            <w:r w:rsidRPr="00C16278">
              <w:rPr>
                <w:rFonts w:asciiTheme="minorEastAsia" w:hAnsiTheme="minorEastAsia" w:cs="Times New Roman" w:hint="eastAsia"/>
                <w:bCs/>
                <w:sz w:val="22"/>
              </w:rPr>
              <w:t>円前後の負担となる。医科で禁煙の保険治療を受けるときは、12週間の標準的治療の自己負担額は、ニコチンパッチを使用した場合(</w:t>
            </w:r>
            <w:r w:rsidRPr="00C16278">
              <w:rPr>
                <w:rFonts w:asciiTheme="minorEastAsia" w:hAnsiTheme="minorEastAsia" w:cs="Times New Roman"/>
                <w:bCs/>
                <w:sz w:val="22"/>
              </w:rPr>
              <w:t>3</w:t>
            </w:r>
            <w:r w:rsidRPr="00C16278">
              <w:rPr>
                <w:rFonts w:asciiTheme="minorEastAsia" w:hAnsiTheme="minorEastAsia" w:cs="Times New Roman" w:hint="eastAsia"/>
                <w:bCs/>
                <w:sz w:val="22"/>
              </w:rPr>
              <w:t>割負担として)1</w:t>
            </w:r>
            <w:r w:rsidRPr="00C16278">
              <w:rPr>
                <w:rFonts w:asciiTheme="minorEastAsia" w:hAnsiTheme="minorEastAsia" w:cs="Times New Roman"/>
                <w:bCs/>
                <w:sz w:val="22"/>
              </w:rPr>
              <w:t>3,080</w:t>
            </w:r>
            <w:r w:rsidRPr="00C16278">
              <w:rPr>
                <w:rFonts w:asciiTheme="minorEastAsia" w:hAnsiTheme="minorEastAsia" w:cs="Times New Roman" w:hint="eastAsia"/>
                <w:bCs/>
                <w:sz w:val="22"/>
              </w:rPr>
              <w:t>円、内服薬を使用した場合1</w:t>
            </w:r>
            <w:r w:rsidRPr="00C16278">
              <w:rPr>
                <w:rFonts w:asciiTheme="minorEastAsia" w:hAnsiTheme="minorEastAsia" w:cs="Times New Roman"/>
                <w:bCs/>
                <w:sz w:val="22"/>
              </w:rPr>
              <w:t>9,660</w:t>
            </w:r>
            <w:r w:rsidRPr="00C16278">
              <w:rPr>
                <w:rFonts w:asciiTheme="minorEastAsia" w:hAnsiTheme="minorEastAsia" w:cs="Times New Roman" w:hint="eastAsia"/>
                <w:bCs/>
                <w:sz w:val="22"/>
              </w:rPr>
              <w:t>円の負担となる（禁煙治療のための標準手順書第6版より）。</w:t>
            </w:r>
          </w:p>
        </w:tc>
      </w:tr>
      <w:tr w:rsidR="00C16278" w:rsidRPr="00C16278" w14:paraId="79D5BA29" w14:textId="77777777" w:rsidTr="00BF479E">
        <w:trPr>
          <w:trHeight w:val="986"/>
        </w:trPr>
        <w:tc>
          <w:tcPr>
            <w:tcW w:w="8386" w:type="dxa"/>
            <w:shd w:val="clear" w:color="auto" w:fill="auto"/>
          </w:tcPr>
          <w:p w14:paraId="29429187" w14:textId="77777777" w:rsidR="00C16278" w:rsidRPr="00C16278" w:rsidRDefault="00C16278" w:rsidP="00C16278">
            <w:pPr>
              <w:ind w:left="220" w:hangingChars="100" w:hanging="220"/>
              <w:rPr>
                <w:rFonts w:asciiTheme="minorEastAsia" w:hAnsiTheme="minorEastAsia" w:cs="Times New Roman"/>
                <w:color w:val="000000"/>
                <w:sz w:val="22"/>
              </w:rPr>
            </w:pPr>
            <w:r w:rsidRPr="00C16278">
              <w:rPr>
                <w:rFonts w:asciiTheme="minorEastAsia" w:hAnsiTheme="minorEastAsia" w:cs="Times New Roman" w:hint="eastAsia"/>
                <w:color w:val="000000"/>
                <w:sz w:val="22"/>
              </w:rPr>
              <w:t>研究の意義：禁煙が口腔疾患の改善につながることを証明できれば、今後歯科医療が禁煙支援の有力な医療資源となり、ひいては国民医療費の削減にもつながる。</w:t>
            </w:r>
          </w:p>
        </w:tc>
      </w:tr>
      <w:tr w:rsidR="00C16278" w:rsidRPr="00C16278" w14:paraId="021706A9" w14:textId="77777777" w:rsidTr="00BF479E">
        <w:trPr>
          <w:trHeight w:val="1255"/>
        </w:trPr>
        <w:tc>
          <w:tcPr>
            <w:tcW w:w="8386" w:type="dxa"/>
            <w:shd w:val="clear" w:color="auto" w:fill="auto"/>
          </w:tcPr>
          <w:p w14:paraId="1753BA19" w14:textId="77777777" w:rsidR="00C16278" w:rsidRPr="00C16278" w:rsidRDefault="00C16278" w:rsidP="00C16278">
            <w:pPr>
              <w:ind w:left="220" w:hangingChars="100" w:hanging="220"/>
              <w:rPr>
                <w:rFonts w:asciiTheme="minorEastAsia" w:hAnsiTheme="minorEastAsia" w:cs="Times New Roman"/>
                <w:color w:val="000000"/>
                <w:sz w:val="22"/>
              </w:rPr>
            </w:pPr>
            <w:r w:rsidRPr="00C16278">
              <w:rPr>
                <w:rFonts w:asciiTheme="minorEastAsia" w:hAnsiTheme="minorEastAsia" w:cs="Times New Roman" w:hint="eastAsia"/>
                <w:color w:val="000000"/>
                <w:sz w:val="22"/>
              </w:rPr>
              <w:t>倫理上の配慮：個人情報保護に関する関連法令を遵守し適正に取り扱う。</w:t>
            </w:r>
            <w:r w:rsidRPr="00C16278">
              <w:rPr>
                <w:rFonts w:asciiTheme="minorEastAsia" w:hAnsiTheme="minorEastAsia" w:cs="Times New Roman" w:hint="eastAsia"/>
                <w:sz w:val="22"/>
              </w:rPr>
              <w:t>診療記録は解析する前に住所、氏名、生年月日を削除し、</w:t>
            </w:r>
            <w:r w:rsidRPr="00C16278">
              <w:rPr>
                <w:rFonts w:asciiTheme="minorEastAsia" w:hAnsiTheme="minorEastAsia" w:cs="Times New Roman" w:hint="eastAsia"/>
                <w:color w:val="000000"/>
                <w:sz w:val="22"/>
              </w:rPr>
              <w:t>個人識別対応表を作成のうえ、</w:t>
            </w:r>
            <w:r w:rsidRPr="00C16278">
              <w:rPr>
                <w:rFonts w:asciiTheme="minorEastAsia" w:hAnsiTheme="minorEastAsia" w:cs="Times New Roman" w:hint="eastAsia"/>
                <w:sz w:val="22"/>
              </w:rPr>
              <w:t>符号 (匿名) 化する。</w:t>
            </w:r>
          </w:p>
        </w:tc>
      </w:tr>
      <w:tr w:rsidR="00C16278" w:rsidRPr="00C16278" w14:paraId="1379C41C" w14:textId="77777777" w:rsidTr="00BF479E">
        <w:trPr>
          <w:trHeight w:val="3039"/>
        </w:trPr>
        <w:tc>
          <w:tcPr>
            <w:tcW w:w="8386" w:type="dxa"/>
            <w:tcBorders>
              <w:bottom w:val="single" w:sz="4" w:space="0" w:color="auto"/>
            </w:tcBorders>
            <w:shd w:val="clear" w:color="auto" w:fill="auto"/>
          </w:tcPr>
          <w:p w14:paraId="48673000" w14:textId="77777777" w:rsidR="00C16278" w:rsidRPr="00C16278" w:rsidRDefault="00C16278" w:rsidP="00C16278">
            <w:pPr>
              <w:rPr>
                <w:rFonts w:asciiTheme="minorEastAsia" w:hAnsiTheme="minorEastAsia" w:cs="Times New Roman"/>
                <w:color w:val="000000"/>
                <w:sz w:val="22"/>
              </w:rPr>
            </w:pPr>
            <w:r w:rsidRPr="00C16278">
              <w:rPr>
                <w:rFonts w:asciiTheme="minorEastAsia" w:hAnsiTheme="minorEastAsia" w:cs="Times New Roman" w:hint="eastAsia"/>
                <w:color w:val="000000"/>
                <w:sz w:val="22"/>
              </w:rPr>
              <w:t>研究の問い合わせ先（各施設）</w:t>
            </w:r>
          </w:p>
          <w:p w14:paraId="39A94918" w14:textId="77777777" w:rsidR="00C16278" w:rsidRPr="00C16278" w:rsidRDefault="00C16278" w:rsidP="00C16278">
            <w:pPr>
              <w:ind w:firstLineChars="100" w:firstLine="220"/>
              <w:rPr>
                <w:rFonts w:asciiTheme="minorEastAsia" w:hAnsiTheme="minorEastAsia" w:cs="Times New Roman"/>
                <w:color w:val="000000"/>
                <w:sz w:val="22"/>
              </w:rPr>
            </w:pPr>
            <w:r w:rsidRPr="00C16278">
              <w:rPr>
                <w:rFonts w:asciiTheme="minorEastAsia" w:hAnsiTheme="minorEastAsia" w:cs="Times New Roman" w:hint="eastAsia"/>
                <w:color w:val="000000"/>
                <w:sz w:val="22"/>
              </w:rPr>
              <w:t>研究代表責任者</w:t>
            </w:r>
          </w:p>
          <w:p w14:paraId="2E65E713" w14:textId="77777777" w:rsidR="00C16278" w:rsidRPr="00C16278" w:rsidRDefault="00C16278" w:rsidP="00C16278">
            <w:pPr>
              <w:ind w:firstLineChars="100" w:firstLine="220"/>
              <w:rPr>
                <w:rFonts w:asciiTheme="minorEastAsia" w:hAnsiTheme="minorEastAsia" w:cs="Times New Roman"/>
                <w:color w:val="000000"/>
                <w:sz w:val="22"/>
              </w:rPr>
            </w:pPr>
          </w:p>
          <w:p w14:paraId="165E9713" w14:textId="77777777" w:rsidR="00C16278" w:rsidRPr="00C16278" w:rsidRDefault="00C16278" w:rsidP="00C16278">
            <w:pPr>
              <w:ind w:firstLineChars="100" w:firstLine="220"/>
              <w:rPr>
                <w:rFonts w:asciiTheme="minorEastAsia" w:hAnsiTheme="minorEastAsia" w:cs="Times New Roman"/>
                <w:color w:val="000000"/>
                <w:sz w:val="22"/>
              </w:rPr>
            </w:pPr>
            <w:r w:rsidRPr="00C16278">
              <w:rPr>
                <w:rFonts w:asciiTheme="minorEastAsia" w:hAnsiTheme="minorEastAsia" w:cs="Times New Roman" w:hint="eastAsia"/>
                <w:color w:val="000000"/>
                <w:sz w:val="22"/>
              </w:rPr>
              <w:t>所属機関名</w:t>
            </w:r>
          </w:p>
          <w:p w14:paraId="45D67F35" w14:textId="77777777" w:rsidR="00C16278" w:rsidRPr="00C16278" w:rsidRDefault="00C16278" w:rsidP="00C16278">
            <w:pPr>
              <w:ind w:firstLineChars="100" w:firstLine="220"/>
              <w:rPr>
                <w:rFonts w:asciiTheme="minorEastAsia" w:hAnsiTheme="minorEastAsia" w:cs="Times New Roman"/>
                <w:color w:val="000000"/>
                <w:sz w:val="22"/>
              </w:rPr>
            </w:pPr>
          </w:p>
          <w:p w14:paraId="50DADCC9" w14:textId="77777777" w:rsidR="00C16278" w:rsidRPr="00C16278" w:rsidRDefault="00C16278" w:rsidP="00C16278">
            <w:pPr>
              <w:ind w:firstLineChars="100" w:firstLine="220"/>
              <w:rPr>
                <w:rFonts w:asciiTheme="minorEastAsia" w:hAnsiTheme="minorEastAsia" w:cs="Times New Roman"/>
                <w:color w:val="000000"/>
                <w:sz w:val="22"/>
              </w:rPr>
            </w:pPr>
            <w:r w:rsidRPr="00C16278">
              <w:rPr>
                <w:rFonts w:asciiTheme="minorEastAsia" w:hAnsiTheme="minorEastAsia" w:cs="Times New Roman" w:hint="eastAsia"/>
                <w:color w:val="000000"/>
                <w:sz w:val="22"/>
              </w:rPr>
              <w:t>住所</w:t>
            </w:r>
          </w:p>
          <w:p w14:paraId="7754DE43" w14:textId="77777777" w:rsidR="00C16278" w:rsidRPr="00C16278" w:rsidRDefault="00C16278" w:rsidP="00C16278">
            <w:pPr>
              <w:rPr>
                <w:rFonts w:asciiTheme="minorEastAsia" w:hAnsiTheme="minorEastAsia" w:cs="Times New Roman"/>
                <w:color w:val="000000"/>
                <w:sz w:val="22"/>
              </w:rPr>
            </w:pPr>
          </w:p>
          <w:p w14:paraId="0DDFA8FA" w14:textId="77777777" w:rsidR="00C16278" w:rsidRPr="00C16278" w:rsidRDefault="00C16278" w:rsidP="00C16278">
            <w:pPr>
              <w:ind w:firstLineChars="100" w:firstLine="220"/>
              <w:rPr>
                <w:rFonts w:asciiTheme="minorEastAsia" w:hAnsiTheme="minorEastAsia" w:cs="Times New Roman"/>
                <w:color w:val="000000"/>
                <w:sz w:val="22"/>
              </w:rPr>
            </w:pPr>
            <w:r w:rsidRPr="00C16278">
              <w:rPr>
                <w:rFonts w:asciiTheme="minorEastAsia" w:hAnsiTheme="minorEastAsia" w:cs="Times New Roman" w:hint="eastAsia"/>
                <w:color w:val="000000"/>
                <w:sz w:val="22"/>
              </w:rPr>
              <w:t>電話番号</w:t>
            </w:r>
          </w:p>
          <w:p w14:paraId="58624361" w14:textId="77777777" w:rsidR="00C16278" w:rsidRPr="00C16278" w:rsidRDefault="00C16278" w:rsidP="00C16278">
            <w:pPr>
              <w:ind w:firstLineChars="100" w:firstLine="220"/>
              <w:rPr>
                <w:rFonts w:asciiTheme="minorEastAsia" w:hAnsiTheme="minorEastAsia" w:cs="Times New Roman"/>
                <w:color w:val="000000"/>
                <w:sz w:val="22"/>
              </w:rPr>
            </w:pPr>
          </w:p>
          <w:p w14:paraId="4CBFC1CB" w14:textId="77777777" w:rsidR="00C16278" w:rsidRPr="00C16278" w:rsidRDefault="00C16278" w:rsidP="00C16278">
            <w:pPr>
              <w:ind w:firstLineChars="100" w:firstLine="220"/>
              <w:rPr>
                <w:rFonts w:asciiTheme="minorEastAsia" w:hAnsiTheme="minorEastAsia" w:cs="Times New Roman"/>
                <w:color w:val="000000"/>
                <w:sz w:val="22"/>
              </w:rPr>
            </w:pPr>
          </w:p>
          <w:p w14:paraId="737A759D" w14:textId="77777777" w:rsidR="00C16278" w:rsidRPr="00C16278" w:rsidRDefault="00C16278" w:rsidP="00C16278">
            <w:pPr>
              <w:ind w:firstLineChars="100" w:firstLine="220"/>
              <w:rPr>
                <w:rFonts w:asciiTheme="minorEastAsia" w:hAnsiTheme="minorEastAsia" w:cs="Times New Roman"/>
                <w:color w:val="000000" w:themeColor="text1"/>
                <w:sz w:val="22"/>
              </w:rPr>
            </w:pPr>
            <w:r w:rsidRPr="00C16278">
              <w:rPr>
                <w:rFonts w:asciiTheme="minorEastAsia" w:hAnsiTheme="minorEastAsia" w:cs="Times New Roman" w:hint="eastAsia"/>
                <w:color w:val="000000" w:themeColor="text1"/>
                <w:sz w:val="22"/>
              </w:rPr>
              <w:t>研究代表学会</w:t>
            </w:r>
          </w:p>
          <w:p w14:paraId="3BFF0551" w14:textId="77777777" w:rsidR="00C16278" w:rsidRPr="00C16278" w:rsidRDefault="00C16278" w:rsidP="00C16278">
            <w:pPr>
              <w:jc w:val="left"/>
              <w:rPr>
                <w:rFonts w:asciiTheme="minorEastAsia" w:hAnsiTheme="minorEastAsia" w:cs="Times New Roman"/>
                <w:color w:val="000000" w:themeColor="text1"/>
                <w:sz w:val="22"/>
              </w:rPr>
            </w:pPr>
            <w:r w:rsidRPr="00C16278">
              <w:rPr>
                <w:rFonts w:asciiTheme="minorEastAsia" w:hAnsiTheme="minorEastAsia" w:cs="Times New Roman" w:hint="eastAsia"/>
                <w:color w:val="000000" w:themeColor="text1"/>
                <w:sz w:val="22"/>
              </w:rPr>
              <w:t xml:space="preserve">　日本顎顔面インプラント学会事務局</w:t>
            </w:r>
          </w:p>
          <w:p w14:paraId="417BC2E0" w14:textId="77777777" w:rsidR="00C16278" w:rsidRPr="00C16278" w:rsidRDefault="00C16278" w:rsidP="00C16278">
            <w:pPr>
              <w:jc w:val="left"/>
              <w:rPr>
                <w:rFonts w:asciiTheme="minorEastAsia" w:hAnsiTheme="minorEastAsia" w:cs="Times New Roman"/>
                <w:color w:val="000000" w:themeColor="text1"/>
                <w:sz w:val="22"/>
              </w:rPr>
            </w:pPr>
            <w:r w:rsidRPr="00C16278">
              <w:rPr>
                <w:rFonts w:asciiTheme="minorEastAsia" w:hAnsiTheme="minorEastAsia" w:cs="Times New Roman" w:hint="eastAsia"/>
                <w:color w:val="000000" w:themeColor="text1"/>
                <w:sz w:val="22"/>
              </w:rPr>
              <w:t xml:space="preserve">　</w:t>
            </w:r>
            <w:r w:rsidRPr="00C16278">
              <w:rPr>
                <w:rFonts w:asciiTheme="minorEastAsia" w:hAnsiTheme="minorEastAsia" w:cs="Times New Roman"/>
                <w:color w:val="000000" w:themeColor="text1"/>
                <w:sz w:val="22"/>
              </w:rPr>
              <w:t>〒108-0014東京都港区芝5-29-22-805</w:t>
            </w:r>
          </w:p>
          <w:p w14:paraId="43EFEC08" w14:textId="77777777" w:rsidR="00C16278" w:rsidRPr="00C16278" w:rsidRDefault="00C16278" w:rsidP="00C16278">
            <w:pPr>
              <w:ind w:rightChars="146" w:right="307" w:firstLineChars="100" w:firstLine="220"/>
              <w:jc w:val="left"/>
              <w:rPr>
                <w:rFonts w:asciiTheme="minorEastAsia" w:hAnsiTheme="minorEastAsia" w:cs="Times New Roman"/>
                <w:color w:val="000000" w:themeColor="text1"/>
                <w:sz w:val="22"/>
              </w:rPr>
            </w:pPr>
            <w:r w:rsidRPr="00C16278">
              <w:rPr>
                <w:rFonts w:asciiTheme="minorEastAsia" w:hAnsiTheme="minorEastAsia" w:cs="Times New Roman" w:hint="eastAsia"/>
                <w:color w:val="000000" w:themeColor="text1"/>
                <w:sz w:val="22"/>
              </w:rPr>
              <w:t>電話：</w:t>
            </w:r>
            <w:r w:rsidRPr="00C16278">
              <w:rPr>
                <w:rFonts w:asciiTheme="minorEastAsia" w:hAnsiTheme="minorEastAsia" w:cs="Times New Roman"/>
                <w:color w:val="000000" w:themeColor="text1"/>
                <w:sz w:val="22"/>
              </w:rPr>
              <w:t>03-3451-6916</w:t>
            </w:r>
            <w:r w:rsidRPr="00C16278">
              <w:rPr>
                <w:rFonts w:asciiTheme="minorEastAsia" w:hAnsiTheme="minorEastAsia" w:cs="Times New Roman" w:hint="eastAsia"/>
                <w:color w:val="000000" w:themeColor="text1"/>
                <w:sz w:val="22"/>
              </w:rPr>
              <w:t xml:space="preserve">　FAX：</w:t>
            </w:r>
            <w:r w:rsidRPr="00C16278">
              <w:rPr>
                <w:rFonts w:asciiTheme="minorEastAsia" w:hAnsiTheme="minorEastAsia" w:cs="Times New Roman"/>
                <w:color w:val="000000" w:themeColor="text1"/>
                <w:sz w:val="22"/>
              </w:rPr>
              <w:t>03-5730-9866</w:t>
            </w:r>
          </w:p>
          <w:p w14:paraId="663ED4E2" w14:textId="77777777" w:rsidR="00C16278" w:rsidRPr="00C16278" w:rsidRDefault="00C16278" w:rsidP="00C16278">
            <w:pPr>
              <w:ind w:firstLineChars="100" w:firstLine="220"/>
              <w:rPr>
                <w:rFonts w:asciiTheme="minorEastAsia" w:hAnsiTheme="minorEastAsia" w:cs="Times New Roman"/>
                <w:color w:val="000000"/>
                <w:sz w:val="22"/>
              </w:rPr>
            </w:pPr>
          </w:p>
        </w:tc>
      </w:tr>
    </w:tbl>
    <w:p w14:paraId="41653020" w14:textId="77777777" w:rsidR="00C16278" w:rsidRPr="00C16278" w:rsidRDefault="00C16278" w:rsidP="00C16278">
      <w:pPr>
        <w:rPr>
          <w:rFonts w:asciiTheme="minorEastAsia" w:hAnsiTheme="minorEastAsia" w:cs="Times New Roman"/>
          <w:sz w:val="22"/>
        </w:rPr>
      </w:pPr>
    </w:p>
    <w:p w14:paraId="4A564EB3" w14:textId="77777777" w:rsidR="00C16278" w:rsidRPr="00C16278" w:rsidRDefault="00C16278" w:rsidP="00A95A05">
      <w:pPr>
        <w:rPr>
          <w:rFonts w:asciiTheme="minorEastAsia" w:hAnsiTheme="minorEastAsia"/>
          <w:sz w:val="22"/>
        </w:rPr>
      </w:pPr>
    </w:p>
    <w:sectPr w:rsidR="00C16278" w:rsidRPr="00C16278" w:rsidSect="007B2CB2">
      <w:headerReference w:type="default" r:id="rId21"/>
      <w:footerReference w:type="default" r:id="rId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ACC21" w14:textId="77777777" w:rsidR="00602CB9" w:rsidRDefault="00602CB9" w:rsidP="00C413CC">
      <w:r>
        <w:separator/>
      </w:r>
    </w:p>
  </w:endnote>
  <w:endnote w:type="continuationSeparator" w:id="0">
    <w:p w14:paraId="56B964A9" w14:textId="77777777" w:rsidR="00602CB9" w:rsidRDefault="00602CB9" w:rsidP="00C4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Kozuka Mincho Pr6N R">
    <w:altName w:val="Times New Roman"/>
    <w:panose1 w:val="00000000000000000000"/>
    <w:charset w:val="00"/>
    <w:family w:val="auto"/>
    <w:notTrueType/>
    <w:pitch w:val="variable"/>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937507"/>
      <w:docPartObj>
        <w:docPartGallery w:val="Page Numbers (Bottom of Page)"/>
        <w:docPartUnique/>
      </w:docPartObj>
    </w:sdtPr>
    <w:sdtEndPr/>
    <w:sdtContent>
      <w:p w14:paraId="194EE757" w14:textId="77777777" w:rsidR="00493D70" w:rsidRDefault="00493D70">
        <w:pPr>
          <w:pStyle w:val="a8"/>
          <w:jc w:val="center"/>
        </w:pPr>
        <w:r>
          <w:fldChar w:fldCharType="begin"/>
        </w:r>
        <w:r>
          <w:instrText>PAGE   \* MERGEFORMAT</w:instrText>
        </w:r>
        <w:r>
          <w:fldChar w:fldCharType="separate"/>
        </w:r>
        <w:r w:rsidR="00602CB9" w:rsidRPr="00602CB9">
          <w:rPr>
            <w:noProof/>
            <w:lang w:val="ja-JP"/>
          </w:rPr>
          <w:t>1</w:t>
        </w:r>
        <w:r>
          <w:fldChar w:fldCharType="end"/>
        </w:r>
      </w:p>
    </w:sdtContent>
  </w:sdt>
  <w:p w14:paraId="194EE758" w14:textId="77777777" w:rsidR="00493D70" w:rsidRDefault="00493D7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5FAE0" w14:textId="77777777" w:rsidR="00602CB9" w:rsidRDefault="00602CB9" w:rsidP="00C413CC">
      <w:r>
        <w:separator/>
      </w:r>
    </w:p>
  </w:footnote>
  <w:footnote w:type="continuationSeparator" w:id="0">
    <w:p w14:paraId="2002C2B1" w14:textId="77777777" w:rsidR="00602CB9" w:rsidRDefault="00602CB9" w:rsidP="00C41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EE754" w14:textId="77777777" w:rsidR="00493D70" w:rsidRDefault="00493D70">
    <w:pPr>
      <w:pStyle w:val="a6"/>
    </w:pPr>
  </w:p>
  <w:p w14:paraId="194EE755" w14:textId="77777777" w:rsidR="00493D70" w:rsidRPr="006779DD" w:rsidRDefault="00493D70" w:rsidP="006779DD">
    <w:pPr>
      <w:rPr>
        <w:rFonts w:asciiTheme="minorEastAsia" w:hAnsiTheme="minorEastAsia" w:cs="Times New Roman"/>
        <w:sz w:val="22"/>
      </w:rPr>
    </w:pPr>
    <w:r>
      <w:rPr>
        <w:rFonts w:hint="eastAsia"/>
      </w:rPr>
      <w:t xml:space="preserve">　　　　　　　　　　　　　　　</w:t>
    </w:r>
  </w:p>
  <w:p w14:paraId="194EE756" w14:textId="77777777" w:rsidR="00493D70" w:rsidRPr="006779DD" w:rsidRDefault="00493D7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85540"/>
    <w:multiLevelType w:val="hybridMultilevel"/>
    <w:tmpl w:val="01D0033E"/>
    <w:lvl w:ilvl="0" w:tplc="3E628E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CBF"/>
    <w:rsid w:val="000172E5"/>
    <w:rsid w:val="000457C8"/>
    <w:rsid w:val="00055CC5"/>
    <w:rsid w:val="00067DEC"/>
    <w:rsid w:val="0007170D"/>
    <w:rsid w:val="000805E8"/>
    <w:rsid w:val="000812D2"/>
    <w:rsid w:val="000A4833"/>
    <w:rsid w:val="000B6008"/>
    <w:rsid w:val="000B6AA8"/>
    <w:rsid w:val="000C4124"/>
    <w:rsid w:val="000F34E6"/>
    <w:rsid w:val="00105C65"/>
    <w:rsid w:val="001279DE"/>
    <w:rsid w:val="0014145B"/>
    <w:rsid w:val="00154914"/>
    <w:rsid w:val="00172D57"/>
    <w:rsid w:val="00180012"/>
    <w:rsid w:val="0018427C"/>
    <w:rsid w:val="0019135F"/>
    <w:rsid w:val="0019702A"/>
    <w:rsid w:val="001B20AE"/>
    <w:rsid w:val="001D44B6"/>
    <w:rsid w:val="00211008"/>
    <w:rsid w:val="0022145A"/>
    <w:rsid w:val="0022254A"/>
    <w:rsid w:val="0022374D"/>
    <w:rsid w:val="00231049"/>
    <w:rsid w:val="00232036"/>
    <w:rsid w:val="0025155D"/>
    <w:rsid w:val="00256DF6"/>
    <w:rsid w:val="00266ADB"/>
    <w:rsid w:val="002716D3"/>
    <w:rsid w:val="002E4A22"/>
    <w:rsid w:val="002F5D79"/>
    <w:rsid w:val="00316B25"/>
    <w:rsid w:val="0035519D"/>
    <w:rsid w:val="00365971"/>
    <w:rsid w:val="003A2D00"/>
    <w:rsid w:val="003A5B76"/>
    <w:rsid w:val="00404E3D"/>
    <w:rsid w:val="004228E6"/>
    <w:rsid w:val="0042780C"/>
    <w:rsid w:val="0043495D"/>
    <w:rsid w:val="00436981"/>
    <w:rsid w:val="00450129"/>
    <w:rsid w:val="00493D70"/>
    <w:rsid w:val="004C68E3"/>
    <w:rsid w:val="004C7B48"/>
    <w:rsid w:val="004E5CED"/>
    <w:rsid w:val="004F5B5C"/>
    <w:rsid w:val="00505AA8"/>
    <w:rsid w:val="00520260"/>
    <w:rsid w:val="00526FD4"/>
    <w:rsid w:val="00534F5B"/>
    <w:rsid w:val="00542243"/>
    <w:rsid w:val="00557610"/>
    <w:rsid w:val="00557731"/>
    <w:rsid w:val="005E2519"/>
    <w:rsid w:val="005F4450"/>
    <w:rsid w:val="00602CB9"/>
    <w:rsid w:val="006250D7"/>
    <w:rsid w:val="00646663"/>
    <w:rsid w:val="006779DD"/>
    <w:rsid w:val="006B3AF4"/>
    <w:rsid w:val="006B4A8E"/>
    <w:rsid w:val="006B5BD0"/>
    <w:rsid w:val="006B7F15"/>
    <w:rsid w:val="006C02FE"/>
    <w:rsid w:val="006D0A70"/>
    <w:rsid w:val="006E36E3"/>
    <w:rsid w:val="00702E01"/>
    <w:rsid w:val="007129F2"/>
    <w:rsid w:val="007226C8"/>
    <w:rsid w:val="007431D9"/>
    <w:rsid w:val="00750F75"/>
    <w:rsid w:val="00766BC9"/>
    <w:rsid w:val="00767CBF"/>
    <w:rsid w:val="007731C9"/>
    <w:rsid w:val="00783DB2"/>
    <w:rsid w:val="00786443"/>
    <w:rsid w:val="007A3784"/>
    <w:rsid w:val="007B2CB2"/>
    <w:rsid w:val="007C7626"/>
    <w:rsid w:val="007D2690"/>
    <w:rsid w:val="007F2669"/>
    <w:rsid w:val="008032C5"/>
    <w:rsid w:val="00810978"/>
    <w:rsid w:val="00814043"/>
    <w:rsid w:val="008256BB"/>
    <w:rsid w:val="00891164"/>
    <w:rsid w:val="008A2156"/>
    <w:rsid w:val="008A3D26"/>
    <w:rsid w:val="008C4F24"/>
    <w:rsid w:val="008D584A"/>
    <w:rsid w:val="00900BE1"/>
    <w:rsid w:val="0090559D"/>
    <w:rsid w:val="00936EAC"/>
    <w:rsid w:val="00944EF2"/>
    <w:rsid w:val="00952FAB"/>
    <w:rsid w:val="009601C3"/>
    <w:rsid w:val="00970784"/>
    <w:rsid w:val="00971977"/>
    <w:rsid w:val="00973560"/>
    <w:rsid w:val="00975190"/>
    <w:rsid w:val="00985862"/>
    <w:rsid w:val="009955AE"/>
    <w:rsid w:val="009D7649"/>
    <w:rsid w:val="009F101D"/>
    <w:rsid w:val="009F5A7F"/>
    <w:rsid w:val="00A1072C"/>
    <w:rsid w:val="00A155AF"/>
    <w:rsid w:val="00A7482F"/>
    <w:rsid w:val="00A95A05"/>
    <w:rsid w:val="00AA7251"/>
    <w:rsid w:val="00AA7547"/>
    <w:rsid w:val="00AB26E9"/>
    <w:rsid w:val="00AB52B0"/>
    <w:rsid w:val="00AF1250"/>
    <w:rsid w:val="00AF6FAD"/>
    <w:rsid w:val="00B07D9C"/>
    <w:rsid w:val="00B13822"/>
    <w:rsid w:val="00B1533A"/>
    <w:rsid w:val="00B3022A"/>
    <w:rsid w:val="00B3431F"/>
    <w:rsid w:val="00B42777"/>
    <w:rsid w:val="00B473B9"/>
    <w:rsid w:val="00B70FF1"/>
    <w:rsid w:val="00B860F0"/>
    <w:rsid w:val="00C06E3C"/>
    <w:rsid w:val="00C10C5E"/>
    <w:rsid w:val="00C155DA"/>
    <w:rsid w:val="00C16278"/>
    <w:rsid w:val="00C17C31"/>
    <w:rsid w:val="00C258E9"/>
    <w:rsid w:val="00C3349B"/>
    <w:rsid w:val="00C413CC"/>
    <w:rsid w:val="00C43AC0"/>
    <w:rsid w:val="00C560D8"/>
    <w:rsid w:val="00C61EEB"/>
    <w:rsid w:val="00C75901"/>
    <w:rsid w:val="00C94271"/>
    <w:rsid w:val="00CC0B46"/>
    <w:rsid w:val="00CC0F4D"/>
    <w:rsid w:val="00CD297D"/>
    <w:rsid w:val="00CD4005"/>
    <w:rsid w:val="00CF1DD1"/>
    <w:rsid w:val="00CF76BD"/>
    <w:rsid w:val="00D23EF9"/>
    <w:rsid w:val="00D33DAD"/>
    <w:rsid w:val="00D437F8"/>
    <w:rsid w:val="00D670A5"/>
    <w:rsid w:val="00DC52E5"/>
    <w:rsid w:val="00DF1205"/>
    <w:rsid w:val="00E0261D"/>
    <w:rsid w:val="00E52F45"/>
    <w:rsid w:val="00E61C25"/>
    <w:rsid w:val="00E7362D"/>
    <w:rsid w:val="00E81F9F"/>
    <w:rsid w:val="00E85C63"/>
    <w:rsid w:val="00EA0C7A"/>
    <w:rsid w:val="00EB300F"/>
    <w:rsid w:val="00ED6A72"/>
    <w:rsid w:val="00EF58EB"/>
    <w:rsid w:val="00EF7CDA"/>
    <w:rsid w:val="00F1236F"/>
    <w:rsid w:val="00F1670D"/>
    <w:rsid w:val="00F41C12"/>
    <w:rsid w:val="00F73ABD"/>
    <w:rsid w:val="00F859EA"/>
    <w:rsid w:val="00F8685D"/>
    <w:rsid w:val="00F87E55"/>
    <w:rsid w:val="00F87E98"/>
    <w:rsid w:val="00FB0197"/>
    <w:rsid w:val="00FC0593"/>
    <w:rsid w:val="00FC6CA2"/>
    <w:rsid w:val="00FD560F"/>
    <w:rsid w:val="00FE2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4E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CB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7CBF"/>
    <w:rPr>
      <w:color w:val="003399"/>
      <w:u w:val="single"/>
    </w:rPr>
  </w:style>
  <w:style w:type="paragraph" w:styleId="HTML">
    <w:name w:val="HTML Preformatted"/>
    <w:basedOn w:val="a"/>
    <w:link w:val="HTML0"/>
    <w:uiPriority w:val="99"/>
    <w:unhideWhenUsed/>
    <w:rsid w:val="00767C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67CBF"/>
    <w:rPr>
      <w:rFonts w:ascii="ＭＳ ゴシック" w:eastAsia="ＭＳ ゴシック" w:hAnsi="ＭＳ ゴシック" w:cs="ＭＳ ゴシック"/>
      <w:sz w:val="24"/>
      <w:szCs w:val="24"/>
    </w:rPr>
  </w:style>
  <w:style w:type="paragraph" w:styleId="a4">
    <w:name w:val="Balloon Text"/>
    <w:basedOn w:val="a"/>
    <w:link w:val="a5"/>
    <w:semiHidden/>
    <w:unhideWhenUsed/>
    <w:rsid w:val="006B5BD0"/>
    <w:rPr>
      <w:rFonts w:asciiTheme="majorHAnsi" w:eastAsiaTheme="majorEastAsia" w:hAnsiTheme="majorHAnsi" w:cstheme="majorBidi"/>
      <w:sz w:val="18"/>
      <w:szCs w:val="18"/>
    </w:rPr>
  </w:style>
  <w:style w:type="character" w:customStyle="1" w:styleId="a5">
    <w:name w:val="吹き出し (文字)"/>
    <w:basedOn w:val="a0"/>
    <w:link w:val="a4"/>
    <w:semiHidden/>
    <w:rsid w:val="006B5BD0"/>
    <w:rPr>
      <w:rFonts w:asciiTheme="majorHAnsi" w:eastAsiaTheme="majorEastAsia" w:hAnsiTheme="majorHAnsi" w:cstheme="majorBidi"/>
      <w:kern w:val="2"/>
      <w:sz w:val="18"/>
      <w:szCs w:val="18"/>
    </w:rPr>
  </w:style>
  <w:style w:type="paragraph" w:styleId="a6">
    <w:name w:val="header"/>
    <w:basedOn w:val="a"/>
    <w:link w:val="a7"/>
    <w:uiPriority w:val="99"/>
    <w:unhideWhenUsed/>
    <w:rsid w:val="00C413CC"/>
    <w:pPr>
      <w:tabs>
        <w:tab w:val="center" w:pos="4252"/>
        <w:tab w:val="right" w:pos="8504"/>
      </w:tabs>
      <w:snapToGrid w:val="0"/>
    </w:pPr>
  </w:style>
  <w:style w:type="character" w:customStyle="1" w:styleId="a7">
    <w:name w:val="ヘッダー (文字)"/>
    <w:basedOn w:val="a0"/>
    <w:link w:val="a6"/>
    <w:uiPriority w:val="99"/>
    <w:rsid w:val="00C413CC"/>
    <w:rPr>
      <w:rFonts w:asciiTheme="minorHAnsi" w:eastAsiaTheme="minorEastAsia" w:hAnsiTheme="minorHAnsi" w:cstheme="minorBidi"/>
      <w:kern w:val="2"/>
      <w:sz w:val="21"/>
      <w:szCs w:val="22"/>
    </w:rPr>
  </w:style>
  <w:style w:type="paragraph" w:styleId="a8">
    <w:name w:val="footer"/>
    <w:basedOn w:val="a"/>
    <w:link w:val="a9"/>
    <w:uiPriority w:val="99"/>
    <w:unhideWhenUsed/>
    <w:rsid w:val="00C413CC"/>
    <w:pPr>
      <w:tabs>
        <w:tab w:val="center" w:pos="4252"/>
        <w:tab w:val="right" w:pos="8504"/>
      </w:tabs>
      <w:snapToGrid w:val="0"/>
    </w:pPr>
  </w:style>
  <w:style w:type="character" w:customStyle="1" w:styleId="a9">
    <w:name w:val="フッター (文字)"/>
    <w:basedOn w:val="a0"/>
    <w:link w:val="a8"/>
    <w:uiPriority w:val="99"/>
    <w:rsid w:val="00C413CC"/>
    <w:rPr>
      <w:rFonts w:asciiTheme="minorHAnsi" w:eastAsiaTheme="minorEastAsia" w:hAnsiTheme="minorHAnsi" w:cstheme="minorBidi"/>
      <w:kern w:val="2"/>
      <w:sz w:val="21"/>
      <w:szCs w:val="22"/>
    </w:rPr>
  </w:style>
  <w:style w:type="paragraph" w:styleId="aa">
    <w:name w:val="List Paragraph"/>
    <w:basedOn w:val="a"/>
    <w:uiPriority w:val="34"/>
    <w:qFormat/>
    <w:rsid w:val="003A5B76"/>
    <w:pPr>
      <w:ind w:leftChars="400" w:left="840"/>
    </w:pPr>
  </w:style>
  <w:style w:type="paragraph" w:styleId="ab">
    <w:name w:val="Plain Text"/>
    <w:basedOn w:val="a"/>
    <w:link w:val="ac"/>
    <w:rsid w:val="00A95A05"/>
    <w:rPr>
      <w:rFonts w:ascii="ＭＳ 明朝" w:eastAsia="ＭＳ 明朝" w:hAnsi="Courier New" w:cs="Times New Roman"/>
      <w:szCs w:val="20"/>
    </w:rPr>
  </w:style>
  <w:style w:type="character" w:customStyle="1" w:styleId="ac">
    <w:name w:val="書式なし (文字)"/>
    <w:basedOn w:val="a0"/>
    <w:link w:val="ab"/>
    <w:rsid w:val="00A95A05"/>
    <w:rPr>
      <w:rFonts w:ascii="ＭＳ 明朝" w:hAnsi="Courier New"/>
      <w:kern w:val="2"/>
      <w:sz w:val="21"/>
    </w:rPr>
  </w:style>
  <w:style w:type="paragraph" w:styleId="Web">
    <w:name w:val="Normal (Web)"/>
    <w:basedOn w:val="a"/>
    <w:uiPriority w:val="99"/>
    <w:semiHidden/>
    <w:unhideWhenUsed/>
    <w:rsid w:val="006779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Date"/>
    <w:basedOn w:val="a"/>
    <w:next w:val="a"/>
    <w:link w:val="ae"/>
    <w:rsid w:val="0019135F"/>
  </w:style>
  <w:style w:type="character" w:customStyle="1" w:styleId="ae">
    <w:name w:val="日付 (文字)"/>
    <w:basedOn w:val="a0"/>
    <w:link w:val="ad"/>
    <w:rsid w:val="0019135F"/>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CB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7CBF"/>
    <w:rPr>
      <w:color w:val="003399"/>
      <w:u w:val="single"/>
    </w:rPr>
  </w:style>
  <w:style w:type="paragraph" w:styleId="HTML">
    <w:name w:val="HTML Preformatted"/>
    <w:basedOn w:val="a"/>
    <w:link w:val="HTML0"/>
    <w:uiPriority w:val="99"/>
    <w:unhideWhenUsed/>
    <w:rsid w:val="00767C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67CBF"/>
    <w:rPr>
      <w:rFonts w:ascii="ＭＳ ゴシック" w:eastAsia="ＭＳ ゴシック" w:hAnsi="ＭＳ ゴシック" w:cs="ＭＳ ゴシック"/>
      <w:sz w:val="24"/>
      <w:szCs w:val="24"/>
    </w:rPr>
  </w:style>
  <w:style w:type="paragraph" w:styleId="a4">
    <w:name w:val="Balloon Text"/>
    <w:basedOn w:val="a"/>
    <w:link w:val="a5"/>
    <w:semiHidden/>
    <w:unhideWhenUsed/>
    <w:rsid w:val="006B5BD0"/>
    <w:rPr>
      <w:rFonts w:asciiTheme="majorHAnsi" w:eastAsiaTheme="majorEastAsia" w:hAnsiTheme="majorHAnsi" w:cstheme="majorBidi"/>
      <w:sz w:val="18"/>
      <w:szCs w:val="18"/>
    </w:rPr>
  </w:style>
  <w:style w:type="character" w:customStyle="1" w:styleId="a5">
    <w:name w:val="吹き出し (文字)"/>
    <w:basedOn w:val="a0"/>
    <w:link w:val="a4"/>
    <w:semiHidden/>
    <w:rsid w:val="006B5BD0"/>
    <w:rPr>
      <w:rFonts w:asciiTheme="majorHAnsi" w:eastAsiaTheme="majorEastAsia" w:hAnsiTheme="majorHAnsi" w:cstheme="majorBidi"/>
      <w:kern w:val="2"/>
      <w:sz w:val="18"/>
      <w:szCs w:val="18"/>
    </w:rPr>
  </w:style>
  <w:style w:type="paragraph" w:styleId="a6">
    <w:name w:val="header"/>
    <w:basedOn w:val="a"/>
    <w:link w:val="a7"/>
    <w:uiPriority w:val="99"/>
    <w:unhideWhenUsed/>
    <w:rsid w:val="00C413CC"/>
    <w:pPr>
      <w:tabs>
        <w:tab w:val="center" w:pos="4252"/>
        <w:tab w:val="right" w:pos="8504"/>
      </w:tabs>
      <w:snapToGrid w:val="0"/>
    </w:pPr>
  </w:style>
  <w:style w:type="character" w:customStyle="1" w:styleId="a7">
    <w:name w:val="ヘッダー (文字)"/>
    <w:basedOn w:val="a0"/>
    <w:link w:val="a6"/>
    <w:uiPriority w:val="99"/>
    <w:rsid w:val="00C413CC"/>
    <w:rPr>
      <w:rFonts w:asciiTheme="minorHAnsi" w:eastAsiaTheme="minorEastAsia" w:hAnsiTheme="minorHAnsi" w:cstheme="minorBidi"/>
      <w:kern w:val="2"/>
      <w:sz w:val="21"/>
      <w:szCs w:val="22"/>
    </w:rPr>
  </w:style>
  <w:style w:type="paragraph" w:styleId="a8">
    <w:name w:val="footer"/>
    <w:basedOn w:val="a"/>
    <w:link w:val="a9"/>
    <w:uiPriority w:val="99"/>
    <w:unhideWhenUsed/>
    <w:rsid w:val="00C413CC"/>
    <w:pPr>
      <w:tabs>
        <w:tab w:val="center" w:pos="4252"/>
        <w:tab w:val="right" w:pos="8504"/>
      </w:tabs>
      <w:snapToGrid w:val="0"/>
    </w:pPr>
  </w:style>
  <w:style w:type="character" w:customStyle="1" w:styleId="a9">
    <w:name w:val="フッター (文字)"/>
    <w:basedOn w:val="a0"/>
    <w:link w:val="a8"/>
    <w:uiPriority w:val="99"/>
    <w:rsid w:val="00C413CC"/>
    <w:rPr>
      <w:rFonts w:asciiTheme="minorHAnsi" w:eastAsiaTheme="minorEastAsia" w:hAnsiTheme="minorHAnsi" w:cstheme="minorBidi"/>
      <w:kern w:val="2"/>
      <w:sz w:val="21"/>
      <w:szCs w:val="22"/>
    </w:rPr>
  </w:style>
  <w:style w:type="paragraph" w:styleId="aa">
    <w:name w:val="List Paragraph"/>
    <w:basedOn w:val="a"/>
    <w:uiPriority w:val="34"/>
    <w:qFormat/>
    <w:rsid w:val="003A5B76"/>
    <w:pPr>
      <w:ind w:leftChars="400" w:left="840"/>
    </w:pPr>
  </w:style>
  <w:style w:type="paragraph" w:styleId="ab">
    <w:name w:val="Plain Text"/>
    <w:basedOn w:val="a"/>
    <w:link w:val="ac"/>
    <w:rsid w:val="00A95A05"/>
    <w:rPr>
      <w:rFonts w:ascii="ＭＳ 明朝" w:eastAsia="ＭＳ 明朝" w:hAnsi="Courier New" w:cs="Times New Roman"/>
      <w:szCs w:val="20"/>
    </w:rPr>
  </w:style>
  <w:style w:type="character" w:customStyle="1" w:styleId="ac">
    <w:name w:val="書式なし (文字)"/>
    <w:basedOn w:val="a0"/>
    <w:link w:val="ab"/>
    <w:rsid w:val="00A95A05"/>
    <w:rPr>
      <w:rFonts w:ascii="ＭＳ 明朝" w:hAnsi="Courier New"/>
      <w:kern w:val="2"/>
      <w:sz w:val="21"/>
    </w:rPr>
  </w:style>
  <w:style w:type="paragraph" w:styleId="Web">
    <w:name w:val="Normal (Web)"/>
    <w:basedOn w:val="a"/>
    <w:uiPriority w:val="99"/>
    <w:semiHidden/>
    <w:unhideWhenUsed/>
    <w:rsid w:val="006779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Date"/>
    <w:basedOn w:val="a"/>
    <w:next w:val="a"/>
    <w:link w:val="ae"/>
    <w:rsid w:val="0019135F"/>
  </w:style>
  <w:style w:type="character" w:customStyle="1" w:styleId="ae">
    <w:name w:val="日付 (文字)"/>
    <w:basedOn w:val="a0"/>
    <w:link w:val="ad"/>
    <w:rsid w:val="0019135F"/>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10206">
      <w:bodyDiv w:val="1"/>
      <w:marLeft w:val="0"/>
      <w:marRight w:val="0"/>
      <w:marTop w:val="0"/>
      <w:marBottom w:val="0"/>
      <w:divBdr>
        <w:top w:val="none" w:sz="0" w:space="0" w:color="auto"/>
        <w:left w:val="none" w:sz="0" w:space="0" w:color="auto"/>
        <w:bottom w:val="none" w:sz="0" w:space="0" w:color="auto"/>
        <w:right w:val="none" w:sz="0" w:space="0" w:color="auto"/>
      </w:divBdr>
    </w:div>
    <w:div w:id="516970460">
      <w:bodyDiv w:val="1"/>
      <w:marLeft w:val="0"/>
      <w:marRight w:val="0"/>
      <w:marTop w:val="0"/>
      <w:marBottom w:val="0"/>
      <w:divBdr>
        <w:top w:val="none" w:sz="0" w:space="0" w:color="auto"/>
        <w:left w:val="none" w:sz="0" w:space="0" w:color="auto"/>
        <w:bottom w:val="none" w:sz="0" w:space="0" w:color="auto"/>
        <w:right w:val="none" w:sz="0" w:space="0" w:color="auto"/>
      </w:divBdr>
    </w:div>
    <w:div w:id="593175065">
      <w:bodyDiv w:val="1"/>
      <w:marLeft w:val="0"/>
      <w:marRight w:val="0"/>
      <w:marTop w:val="0"/>
      <w:marBottom w:val="0"/>
      <w:divBdr>
        <w:top w:val="none" w:sz="0" w:space="0" w:color="auto"/>
        <w:left w:val="none" w:sz="0" w:space="0" w:color="auto"/>
        <w:bottom w:val="none" w:sz="0" w:space="0" w:color="auto"/>
        <w:right w:val="none" w:sz="0" w:space="0" w:color="auto"/>
      </w:divBdr>
    </w:div>
    <w:div w:id="1156073021">
      <w:bodyDiv w:val="1"/>
      <w:marLeft w:val="0"/>
      <w:marRight w:val="0"/>
      <w:marTop w:val="0"/>
      <w:marBottom w:val="0"/>
      <w:divBdr>
        <w:top w:val="none" w:sz="0" w:space="0" w:color="auto"/>
        <w:left w:val="none" w:sz="0" w:space="0" w:color="auto"/>
        <w:bottom w:val="none" w:sz="0" w:space="0" w:color="auto"/>
        <w:right w:val="none" w:sz="0" w:space="0" w:color="auto"/>
      </w:divBdr>
    </w:div>
    <w:div w:id="165186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nicotinell.jp/p_otc/" TargetMode="External"/><Relationship Id="rId17" Type="http://schemas.openxmlformats.org/officeDocument/2006/relationships/hyperlink" Target="http://www.nicotinell.jp/p_otc/" TargetMode="External"/><Relationship Id="rId2" Type="http://schemas.openxmlformats.org/officeDocument/2006/relationships/numbering" Target="numbering.xml"/><Relationship Id="rId16" Type="http://schemas.openxmlformats.org/officeDocument/2006/relationships/hyperlink" Target="http://glaxosmithkline.co.jp/gsk-chj/products/" TargetMode="External"/><Relationship Id="rId20" Type="http://schemas.openxmlformats.org/officeDocument/2006/relationships/hyperlink" Target="http://www.e-healthnet.mhlw.go.jp/information/tobacco/t-07-002.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laxosmithkline.co.jp/gsk-chj/product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nicorette-j.com/product/index.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ciganon.jp/"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1A719-BD3D-4C37-82F9-C0C51EAF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1116</Words>
  <Characters>6362</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長尾徹</dc:creator>
  <cp:lastModifiedBy>nagasu</cp:lastModifiedBy>
  <cp:revision>4</cp:revision>
  <cp:lastPrinted>2016-08-03T02:46:00Z</cp:lastPrinted>
  <dcterms:created xsi:type="dcterms:W3CDTF">2016-08-03T02:46:00Z</dcterms:created>
  <dcterms:modified xsi:type="dcterms:W3CDTF">2016-08-03T02:53:00Z</dcterms:modified>
</cp:coreProperties>
</file>